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hint="eastAsia" w:ascii="黑体" w:hAnsi="黑体" w:eastAsia="黑体" w:cs="黑体"/>
          <w:sz w:val="32"/>
          <w:szCs w:val="32"/>
        </w:rPr>
      </w:pPr>
      <w:r>
        <w:rPr>
          <w:rFonts w:hint="eastAsia" w:ascii="黑体" w:hAnsi="黑体" w:eastAsia="黑体" w:cs="黑体"/>
          <w:sz w:val="32"/>
          <w:szCs w:val="32"/>
        </w:rPr>
        <w:t>附件</w:t>
      </w:r>
    </w:p>
    <w:p>
      <w:pPr>
        <w:spacing w:line="620" w:lineRule="exact"/>
        <w:jc w:val="center"/>
        <w:rPr>
          <w:rFonts w:hint="eastAsia" w:ascii="Times New Roman" w:hAnsi="Times New Roman" w:eastAsia="方正小标宋简体"/>
          <w:sz w:val="44"/>
          <w:szCs w:val="44"/>
        </w:rPr>
      </w:pPr>
    </w:p>
    <w:p>
      <w:pPr>
        <w:spacing w:line="620" w:lineRule="exact"/>
        <w:jc w:val="center"/>
        <w:rPr>
          <w:rFonts w:ascii="Times New Roman" w:hAnsi="Times New Roman" w:eastAsia="方正小标宋简体"/>
          <w:sz w:val="44"/>
          <w:szCs w:val="44"/>
        </w:rPr>
      </w:pPr>
      <w:bookmarkStart w:id="4" w:name="_GoBack"/>
      <w:r>
        <w:rPr>
          <w:rFonts w:hint="eastAsia" w:ascii="方正小标宋简体" w:hAnsi="Times New Roman" w:eastAsia="方正小标宋简体"/>
          <w:sz w:val="44"/>
          <w:szCs w:val="44"/>
        </w:rPr>
        <w:t>2026</w:t>
      </w:r>
      <w:r>
        <w:rPr>
          <w:rFonts w:hint="eastAsia" w:ascii="Times New Roman" w:hAnsi="Times New Roman" w:eastAsia="方正小标宋简体"/>
          <w:sz w:val="44"/>
          <w:szCs w:val="44"/>
        </w:rPr>
        <w:t>年</w:t>
      </w:r>
      <w:r>
        <w:rPr>
          <w:rFonts w:ascii="Times New Roman" w:hAnsi="Times New Roman" w:eastAsia="方正小标宋简体"/>
          <w:sz w:val="44"/>
          <w:szCs w:val="44"/>
        </w:rPr>
        <w:t>甘肃省农业种质资源保护与利用</w:t>
      </w:r>
    </w:p>
    <w:p>
      <w:pPr>
        <w:spacing w:line="620" w:lineRule="exact"/>
        <w:jc w:val="center"/>
        <w:rPr>
          <w:rFonts w:ascii="Times New Roman" w:hAnsi="Times New Roman" w:eastAsia="方正小标宋简体"/>
          <w:sz w:val="44"/>
          <w:szCs w:val="44"/>
        </w:rPr>
      </w:pPr>
      <w:r>
        <w:rPr>
          <w:rFonts w:ascii="Times New Roman" w:hAnsi="Times New Roman" w:eastAsia="方正小标宋简体"/>
          <w:sz w:val="44"/>
          <w:szCs w:val="44"/>
        </w:rPr>
        <w:t>项目实施方案</w:t>
      </w:r>
      <w:bookmarkEnd w:id="4"/>
    </w:p>
    <w:p>
      <w:pPr>
        <w:spacing w:line="620" w:lineRule="exact"/>
        <w:ind w:firstLine="640" w:firstLineChars="200"/>
        <w:rPr>
          <w:rFonts w:ascii="Times New Roman" w:hAnsi="Times New Roman" w:eastAsia="仿宋_GB2312"/>
          <w:color w:val="000000"/>
          <w:kern w:val="0"/>
          <w:sz w:val="32"/>
          <w:szCs w:val="32"/>
        </w:rPr>
      </w:pPr>
    </w:p>
    <w:p>
      <w:pPr>
        <w:pStyle w:val="3"/>
        <w:spacing w:after="0" w:line="620" w:lineRule="exact"/>
        <w:ind w:left="0" w:leftChars="0" w:firstLine="640" w:firstLineChars="200"/>
        <w:rPr>
          <w:rFonts w:ascii="Times New Roman" w:hAnsi="Times New Roman" w:eastAsia="仿宋_GB2312"/>
          <w:color w:val="0000FF"/>
          <w:kern w:val="0"/>
          <w:sz w:val="32"/>
          <w:szCs w:val="32"/>
        </w:rPr>
      </w:pPr>
      <w:r>
        <w:rPr>
          <w:rFonts w:ascii="Times New Roman" w:hAnsi="Times New Roman" w:eastAsia="仿宋_GB2312"/>
          <w:kern w:val="0"/>
          <w:sz w:val="32"/>
          <w:szCs w:val="32"/>
        </w:rPr>
        <w:t>为加强我省农业种质</w:t>
      </w:r>
      <w:r>
        <w:rPr>
          <w:rFonts w:hint="eastAsia" w:ascii="Times New Roman" w:hAnsi="Times New Roman" w:eastAsia="仿宋_GB2312"/>
          <w:kern w:val="0"/>
          <w:sz w:val="32"/>
          <w:szCs w:val="32"/>
        </w:rPr>
        <w:t>资源</w:t>
      </w:r>
      <w:r>
        <w:rPr>
          <w:rFonts w:ascii="Times New Roman" w:hAnsi="Times New Roman" w:eastAsia="仿宋_GB2312"/>
          <w:kern w:val="0"/>
          <w:sz w:val="32"/>
          <w:szCs w:val="32"/>
        </w:rPr>
        <w:t>保护利用工作，有效提升优异种质保护、发掘和创新利用水平，显著增强育种创新能力。</w:t>
      </w:r>
      <w:r>
        <w:rPr>
          <w:rFonts w:ascii="Times New Roman" w:hAnsi="Times New Roman" w:eastAsia="仿宋_GB2312"/>
          <w:color w:val="000000"/>
          <w:kern w:val="0"/>
          <w:sz w:val="32"/>
          <w:szCs w:val="32"/>
        </w:rPr>
        <w:t>根据</w:t>
      </w:r>
      <w:r>
        <w:rPr>
          <w:rFonts w:hint="eastAsia" w:ascii="Times New Roman" w:hAnsi="Times New Roman" w:eastAsia="仿宋_GB2312"/>
          <w:color w:val="000000"/>
          <w:kern w:val="0"/>
          <w:sz w:val="32"/>
          <w:szCs w:val="32"/>
        </w:rPr>
        <w:t>省</w:t>
      </w:r>
      <w:r>
        <w:rPr>
          <w:rFonts w:ascii="Times New Roman" w:hAnsi="Times New Roman" w:eastAsia="仿宋_GB2312"/>
          <w:color w:val="000000"/>
          <w:kern w:val="0"/>
          <w:sz w:val="32"/>
          <w:szCs w:val="32"/>
        </w:rPr>
        <w:t>财政厅</w:t>
      </w:r>
      <w:r>
        <w:rPr>
          <w:rFonts w:ascii="Times New Roman" w:hAnsi="Times New Roman" w:eastAsia="仿宋_GB2312"/>
          <w:kern w:val="0"/>
          <w:sz w:val="32"/>
          <w:szCs w:val="32"/>
        </w:rPr>
        <w:t>《关于下达2026年省级现代寒旱农业产业发展资金预算的通知》（财农〔2025〕110号）</w:t>
      </w:r>
      <w:r>
        <w:rPr>
          <w:rFonts w:ascii="Times New Roman" w:hAnsi="Times New Roman" w:eastAsia="仿宋_GB2312"/>
          <w:color w:val="000000"/>
          <w:kern w:val="0"/>
          <w:sz w:val="32"/>
          <w:szCs w:val="32"/>
        </w:rPr>
        <w:t>要求，确保我省2026年农业种质资源保护与利用项目顺利实施，特制定本方案。</w:t>
      </w:r>
    </w:p>
    <w:p>
      <w:pPr>
        <w:spacing w:line="62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一、总体目标</w:t>
      </w:r>
    </w:p>
    <w:p>
      <w:pPr>
        <w:widowControl/>
        <w:autoSpaceDE w:val="0"/>
        <w:spacing w:line="6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为</w:t>
      </w:r>
      <w:r>
        <w:rPr>
          <w:rFonts w:ascii="Times New Roman" w:hAnsi="Times New Roman" w:eastAsia="仿宋_GB2312"/>
          <w:kern w:val="0"/>
          <w:sz w:val="32"/>
          <w:szCs w:val="32"/>
        </w:rPr>
        <w:t>建成系统完整、科学高效的农业种质资源保护与利用体系，使我省优异的种质资源得到有效保护，综合开发利用水平显著提升，种质创新水平不断提高。完成2000份农作物种质资源精准鉴定，繁殖更新</w:t>
      </w:r>
      <w:r>
        <w:rPr>
          <w:rFonts w:hint="eastAsia" w:ascii="Times New Roman" w:hAnsi="Times New Roman" w:eastAsia="仿宋_GB2312"/>
          <w:kern w:val="0"/>
          <w:sz w:val="32"/>
          <w:szCs w:val="32"/>
        </w:rPr>
        <w:t>5</w:t>
      </w:r>
      <w:r>
        <w:rPr>
          <w:rFonts w:ascii="Times New Roman" w:hAnsi="Times New Roman" w:eastAsia="仿宋_GB2312"/>
          <w:kern w:val="0"/>
          <w:sz w:val="32"/>
          <w:szCs w:val="32"/>
        </w:rPr>
        <w:t>00份库存种质资源，5家省级农</w:t>
      </w:r>
      <w:r>
        <w:rPr>
          <w:rFonts w:hint="eastAsia" w:ascii="Times New Roman" w:hAnsi="Times New Roman" w:eastAsia="仿宋_GB2312"/>
          <w:kern w:val="0"/>
          <w:sz w:val="32"/>
          <w:szCs w:val="32"/>
        </w:rPr>
        <w:t>作物</w:t>
      </w:r>
      <w:r>
        <w:rPr>
          <w:rFonts w:ascii="Times New Roman" w:hAnsi="Times New Roman" w:eastAsia="仿宋_GB2312"/>
          <w:kern w:val="0"/>
          <w:sz w:val="32"/>
          <w:szCs w:val="32"/>
        </w:rPr>
        <w:t>种质资源保护单位</w:t>
      </w:r>
      <w:r>
        <w:rPr>
          <w:rFonts w:hint="eastAsia" w:ascii="Times New Roman" w:hAnsi="Times New Roman" w:eastAsia="仿宋_GB2312"/>
          <w:kern w:val="0"/>
          <w:sz w:val="32"/>
          <w:szCs w:val="32"/>
        </w:rPr>
        <w:t>新收集</w:t>
      </w:r>
      <w:r>
        <w:rPr>
          <w:rFonts w:ascii="Times New Roman" w:hAnsi="Times New Roman" w:eastAsia="仿宋_GB2312"/>
          <w:kern w:val="0"/>
          <w:sz w:val="32"/>
          <w:szCs w:val="32"/>
        </w:rPr>
        <w:t>资源1000份</w:t>
      </w:r>
      <w:r>
        <w:rPr>
          <w:rFonts w:hint="eastAsia" w:ascii="Times New Roman" w:hAnsi="Times New Roman" w:eastAsia="仿宋_GB2312"/>
          <w:kern w:val="0"/>
          <w:sz w:val="32"/>
          <w:szCs w:val="32"/>
        </w:rPr>
        <w:t>；</w:t>
      </w:r>
      <w:r>
        <w:rPr>
          <w:rFonts w:ascii="Times New Roman" w:hAnsi="Times New Roman" w:eastAsia="仿宋_GB2312"/>
          <w:kern w:val="0"/>
          <w:sz w:val="32"/>
          <w:szCs w:val="32"/>
        </w:rPr>
        <w:t>收集优异地方畜禽遗传资源样本200份，创建3家省级畜禽遗传资源保种场，完成种公畜生产性能及精液样品质量抽检440头份。</w:t>
      </w:r>
    </w:p>
    <w:p>
      <w:pPr>
        <w:spacing w:line="62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二、实施内容</w:t>
      </w:r>
    </w:p>
    <w:p>
      <w:pPr>
        <w:pStyle w:val="2"/>
        <w:spacing w:line="620" w:lineRule="exact"/>
        <w:ind w:firstLine="643" w:firstLineChars="200"/>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（一）农作物种质资源繁殖、鉴定、评价</w:t>
      </w:r>
    </w:p>
    <w:p>
      <w:pPr>
        <w:widowControl/>
        <w:autoSpaceDE w:val="0"/>
        <w:spacing w:line="62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1.完成2000份农作物种质资源精准鉴定工作。</w:t>
      </w:r>
      <w:r>
        <w:rPr>
          <w:rFonts w:ascii="Times New Roman" w:hAnsi="Times New Roman" w:eastAsia="仿宋_GB2312"/>
          <w:kern w:val="0"/>
          <w:sz w:val="32"/>
          <w:szCs w:val="32"/>
        </w:rPr>
        <w:t>对</w:t>
      </w:r>
      <w:bookmarkStart w:id="0" w:name="OLE_LINK6"/>
      <w:bookmarkStart w:id="1" w:name="OLE_LINK5"/>
      <w:r>
        <w:rPr>
          <w:rFonts w:ascii="Times New Roman" w:hAnsi="Times New Roman" w:eastAsia="仿宋_GB2312"/>
          <w:kern w:val="0"/>
          <w:sz w:val="32"/>
          <w:szCs w:val="32"/>
        </w:rPr>
        <w:t>第三次全国农业种质资源普查工作中收集到</w:t>
      </w:r>
      <w:bookmarkEnd w:id="0"/>
      <w:bookmarkEnd w:id="1"/>
      <w:r>
        <w:rPr>
          <w:rFonts w:ascii="Times New Roman" w:hAnsi="Times New Roman" w:eastAsia="仿宋_GB2312"/>
          <w:kern w:val="0"/>
          <w:sz w:val="32"/>
          <w:szCs w:val="32"/>
        </w:rPr>
        <w:t>的农作物资源和资源库中的</w:t>
      </w:r>
      <w:r>
        <w:rPr>
          <w:rFonts w:hint="eastAsia" w:ascii="Times New Roman" w:hAnsi="Times New Roman" w:eastAsia="仿宋_GB2312"/>
          <w:kern w:val="0"/>
          <w:sz w:val="32"/>
          <w:szCs w:val="32"/>
        </w:rPr>
        <w:t>2000份</w:t>
      </w:r>
      <w:r>
        <w:rPr>
          <w:rFonts w:ascii="Times New Roman" w:hAnsi="Times New Roman" w:eastAsia="仿宋_GB2312"/>
          <w:kern w:val="0"/>
          <w:sz w:val="32"/>
          <w:szCs w:val="32"/>
        </w:rPr>
        <w:t>资源开展表型和分子精准鉴定、评价等工作，深度发掘我省抗旱、抗逆等优异种质和基因资源，并在数据平台提交相关测定数据。</w:t>
      </w:r>
    </w:p>
    <w:p>
      <w:pPr>
        <w:widowControl/>
        <w:autoSpaceDE w:val="0"/>
        <w:spacing w:line="62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2.更新库存种子量不足或种子活力较低的种质资源</w:t>
      </w:r>
      <w:r>
        <w:rPr>
          <w:rFonts w:hint="eastAsia" w:ascii="Times New Roman" w:hAnsi="Times New Roman" w:eastAsia="仿宋_GB2312"/>
          <w:b/>
          <w:bCs/>
          <w:kern w:val="0"/>
          <w:sz w:val="32"/>
          <w:szCs w:val="32"/>
        </w:rPr>
        <w:t>5</w:t>
      </w:r>
      <w:r>
        <w:rPr>
          <w:rFonts w:ascii="Times New Roman" w:hAnsi="Times New Roman" w:eastAsia="仿宋_GB2312"/>
          <w:b/>
          <w:bCs/>
          <w:kern w:val="0"/>
          <w:sz w:val="32"/>
          <w:szCs w:val="32"/>
        </w:rPr>
        <w:t>00份。</w:t>
      </w:r>
      <w:r>
        <w:rPr>
          <w:rFonts w:ascii="Times New Roman" w:hAnsi="Times New Roman" w:eastAsia="仿宋_GB2312"/>
          <w:kern w:val="0"/>
          <w:sz w:val="32"/>
          <w:szCs w:val="32"/>
        </w:rPr>
        <w:t>对</w:t>
      </w:r>
      <w:r>
        <w:rPr>
          <w:rFonts w:hint="eastAsia" w:ascii="Times New Roman" w:hAnsi="Times New Roman" w:eastAsia="仿宋_GB2312"/>
          <w:kern w:val="0"/>
          <w:sz w:val="32"/>
          <w:szCs w:val="32"/>
        </w:rPr>
        <w:t>甘肃省现代寒旱特色农作物种质资源库</w:t>
      </w:r>
      <w:r>
        <w:rPr>
          <w:rFonts w:ascii="Times New Roman" w:hAnsi="Times New Roman" w:eastAsia="仿宋_GB2312"/>
          <w:kern w:val="0"/>
          <w:sz w:val="32"/>
          <w:szCs w:val="32"/>
        </w:rPr>
        <w:t>现有库存超期保存、发芽率达到库存要求下限、种子量</w:t>
      </w:r>
      <w:r>
        <w:rPr>
          <w:rFonts w:hint="eastAsia" w:ascii="Times New Roman" w:hAnsi="Times New Roman" w:eastAsia="仿宋_GB2312"/>
          <w:kern w:val="0"/>
          <w:sz w:val="32"/>
          <w:szCs w:val="32"/>
        </w:rPr>
        <w:t>及活力</w:t>
      </w:r>
      <w:r>
        <w:rPr>
          <w:rFonts w:ascii="Times New Roman" w:hAnsi="Times New Roman" w:eastAsia="仿宋_GB2312"/>
          <w:kern w:val="0"/>
          <w:sz w:val="32"/>
          <w:szCs w:val="32"/>
        </w:rPr>
        <w:t>不足的</w:t>
      </w:r>
      <w:r>
        <w:rPr>
          <w:rFonts w:hint="eastAsia" w:ascii="Times New Roman" w:hAnsi="Times New Roman" w:eastAsia="仿宋_GB2312"/>
          <w:kern w:val="0"/>
          <w:sz w:val="32"/>
          <w:szCs w:val="32"/>
        </w:rPr>
        <w:t>500份</w:t>
      </w:r>
      <w:r>
        <w:rPr>
          <w:rFonts w:ascii="Times New Roman" w:hAnsi="Times New Roman" w:eastAsia="仿宋_GB2312"/>
          <w:kern w:val="0"/>
          <w:sz w:val="32"/>
          <w:szCs w:val="32"/>
        </w:rPr>
        <w:t>种质资源开展繁殖更新和鉴定评价工作，补充性状指标。</w:t>
      </w:r>
    </w:p>
    <w:p>
      <w:pPr>
        <w:widowControl/>
        <w:autoSpaceDE w:val="0"/>
        <w:spacing w:line="62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3.农</w:t>
      </w:r>
      <w:r>
        <w:rPr>
          <w:rFonts w:hint="eastAsia" w:ascii="Times New Roman" w:hAnsi="Times New Roman" w:eastAsia="仿宋_GB2312"/>
          <w:b/>
          <w:bCs/>
          <w:kern w:val="0"/>
          <w:sz w:val="32"/>
          <w:szCs w:val="32"/>
        </w:rPr>
        <w:t>作物</w:t>
      </w:r>
      <w:r>
        <w:rPr>
          <w:rFonts w:ascii="Times New Roman" w:hAnsi="Times New Roman" w:eastAsia="仿宋_GB2312"/>
          <w:b/>
          <w:bCs/>
          <w:kern w:val="0"/>
          <w:sz w:val="32"/>
          <w:szCs w:val="32"/>
        </w:rPr>
        <w:t>种质资源</w:t>
      </w:r>
      <w:r>
        <w:rPr>
          <w:rFonts w:hint="eastAsia" w:ascii="Times New Roman" w:hAnsi="Times New Roman" w:eastAsia="仿宋_GB2312"/>
          <w:b/>
          <w:bCs/>
          <w:kern w:val="0"/>
          <w:sz w:val="32"/>
          <w:szCs w:val="32"/>
        </w:rPr>
        <w:t>收集</w:t>
      </w:r>
      <w:r>
        <w:rPr>
          <w:rFonts w:ascii="Times New Roman" w:hAnsi="Times New Roman" w:eastAsia="仿宋_GB2312"/>
          <w:b/>
          <w:bCs/>
          <w:kern w:val="0"/>
          <w:sz w:val="32"/>
          <w:szCs w:val="32"/>
        </w:rPr>
        <w:t>保护工作。</w:t>
      </w:r>
      <w:r>
        <w:rPr>
          <w:rFonts w:ascii="Times New Roman" w:hAnsi="Times New Roman" w:eastAsia="仿宋_GB2312"/>
          <w:kern w:val="0"/>
          <w:sz w:val="32"/>
          <w:szCs w:val="32"/>
        </w:rPr>
        <w:t>依托5家省级农</w:t>
      </w:r>
      <w:r>
        <w:rPr>
          <w:rFonts w:hint="eastAsia" w:ascii="Times New Roman" w:hAnsi="Times New Roman" w:eastAsia="仿宋_GB2312"/>
          <w:kern w:val="0"/>
          <w:sz w:val="32"/>
          <w:szCs w:val="32"/>
        </w:rPr>
        <w:t>作物</w:t>
      </w:r>
      <w:r>
        <w:rPr>
          <w:rFonts w:ascii="Times New Roman" w:hAnsi="Times New Roman" w:eastAsia="仿宋_GB2312"/>
          <w:kern w:val="0"/>
          <w:sz w:val="32"/>
          <w:szCs w:val="32"/>
        </w:rPr>
        <w:t>种质资源保护单位开展种质资源收集、登记、管理等工作，</w:t>
      </w:r>
      <w:r>
        <w:rPr>
          <w:rFonts w:hint="eastAsia" w:ascii="Times New Roman" w:hAnsi="Times New Roman" w:eastAsia="仿宋_GB2312"/>
          <w:kern w:val="0"/>
          <w:sz w:val="32"/>
          <w:szCs w:val="32"/>
        </w:rPr>
        <w:t>新收集</w:t>
      </w:r>
      <w:r>
        <w:rPr>
          <w:rFonts w:ascii="Times New Roman" w:hAnsi="Times New Roman" w:eastAsia="仿宋_GB2312"/>
          <w:kern w:val="0"/>
          <w:sz w:val="32"/>
          <w:szCs w:val="32"/>
        </w:rPr>
        <w:t>种质资源</w:t>
      </w:r>
      <w:r>
        <w:rPr>
          <w:rFonts w:hint="eastAsia" w:ascii="Times New Roman" w:hAnsi="Times New Roman" w:eastAsia="仿宋_GB2312"/>
          <w:kern w:val="0"/>
          <w:sz w:val="32"/>
          <w:szCs w:val="32"/>
        </w:rPr>
        <w:t>10</w:t>
      </w:r>
      <w:r>
        <w:rPr>
          <w:rFonts w:ascii="Times New Roman" w:hAnsi="Times New Roman" w:eastAsia="仿宋_GB2312"/>
          <w:kern w:val="0"/>
          <w:sz w:val="32"/>
          <w:szCs w:val="32"/>
        </w:rPr>
        <w:t>00份，实行统一身份信息管理，</w:t>
      </w:r>
      <w:r>
        <w:rPr>
          <w:rFonts w:hint="eastAsia" w:ascii="Times New Roman" w:hAnsi="Times New Roman" w:eastAsia="仿宋_GB2312"/>
          <w:kern w:val="0"/>
          <w:sz w:val="32"/>
          <w:szCs w:val="32"/>
        </w:rPr>
        <w:t>开展资源繁殖与鉴定工作，确保</w:t>
      </w:r>
      <w:r>
        <w:rPr>
          <w:rFonts w:ascii="Times New Roman" w:hAnsi="Times New Roman" w:eastAsia="仿宋_GB2312"/>
          <w:kern w:val="0"/>
          <w:sz w:val="32"/>
          <w:szCs w:val="32"/>
        </w:rPr>
        <w:t>农</w:t>
      </w:r>
      <w:r>
        <w:rPr>
          <w:rFonts w:hint="eastAsia" w:ascii="Times New Roman" w:hAnsi="Times New Roman" w:eastAsia="仿宋_GB2312"/>
          <w:kern w:val="0"/>
          <w:sz w:val="32"/>
          <w:szCs w:val="32"/>
        </w:rPr>
        <w:t>作物</w:t>
      </w:r>
      <w:r>
        <w:rPr>
          <w:rFonts w:ascii="Times New Roman" w:hAnsi="Times New Roman" w:eastAsia="仿宋_GB2312"/>
          <w:kern w:val="0"/>
          <w:sz w:val="32"/>
          <w:szCs w:val="32"/>
        </w:rPr>
        <w:t>种质资源原位保护与异地集中保存，构建以种质资源库（圃）、保护</w:t>
      </w:r>
      <w:r>
        <w:rPr>
          <w:rFonts w:hint="eastAsia" w:ascii="Times New Roman" w:hAnsi="Times New Roman" w:eastAsia="仿宋_GB2312"/>
          <w:kern w:val="0"/>
          <w:sz w:val="32"/>
          <w:szCs w:val="32"/>
        </w:rPr>
        <w:t>基地</w:t>
      </w:r>
      <w:r>
        <w:rPr>
          <w:rFonts w:ascii="Times New Roman" w:hAnsi="Times New Roman" w:eastAsia="仿宋_GB2312"/>
          <w:kern w:val="0"/>
          <w:sz w:val="32"/>
          <w:szCs w:val="32"/>
        </w:rPr>
        <w:t>为支撑的农业种质资源保护体系，实现应保尽保。</w:t>
      </w:r>
    </w:p>
    <w:p>
      <w:pPr>
        <w:pStyle w:val="2"/>
        <w:spacing w:line="620" w:lineRule="exact"/>
        <w:ind w:firstLine="643" w:firstLineChars="200"/>
        <w:rPr>
          <w:rFonts w:hint="eastAsia" w:ascii="楷体_GB2312" w:eastAsia="楷体_GB2312"/>
          <w:b/>
          <w:bCs/>
          <w:szCs w:val="32"/>
        </w:rPr>
      </w:pPr>
      <w:r>
        <w:rPr>
          <w:rFonts w:hint="eastAsia" w:ascii="楷体_GB2312" w:eastAsia="楷体_GB2312"/>
          <w:b/>
          <w:bCs/>
          <w:szCs w:val="32"/>
        </w:rPr>
        <w:t>（二）畜禽种质资源收集鉴定评价、保种场建设及质量监测</w:t>
      </w:r>
    </w:p>
    <w:p>
      <w:pPr>
        <w:autoSpaceDE w:val="0"/>
        <w:spacing w:line="620" w:lineRule="exact"/>
        <w:ind w:firstLine="643" w:firstLineChars="200"/>
        <w:rPr>
          <w:rFonts w:hint="eastAsia" w:ascii="Times New Roman" w:hAnsi="Times New Roman" w:eastAsia="仿宋_GB2312"/>
          <w:kern w:val="0"/>
          <w:sz w:val="32"/>
          <w:szCs w:val="32"/>
        </w:rPr>
      </w:pPr>
      <w:r>
        <w:rPr>
          <w:rFonts w:ascii="Times New Roman" w:hAnsi="Times New Roman" w:eastAsia="仿宋_GB2312"/>
          <w:b/>
          <w:bCs/>
          <w:kern w:val="0"/>
          <w:sz w:val="32"/>
          <w:szCs w:val="32"/>
        </w:rPr>
        <w:t>1.完成200份畜禽遗传资源样本收集、鉴定、评价等工作。</w:t>
      </w:r>
      <w:r>
        <w:rPr>
          <w:rFonts w:hint="eastAsia" w:ascii="Times New Roman" w:hAnsi="Times New Roman" w:eastAsia="仿宋_GB2312"/>
          <w:kern w:val="0"/>
          <w:sz w:val="32"/>
          <w:szCs w:val="32"/>
        </w:rPr>
        <w:t>从我省纳入《国家畜禽遗传资源目录》</w:t>
      </w:r>
      <w:bookmarkStart w:id="2" w:name="OLE_LINK7"/>
      <w:r>
        <w:rPr>
          <w:rFonts w:hint="eastAsia" w:ascii="Times New Roman" w:hAnsi="Times New Roman" w:eastAsia="仿宋_GB2312"/>
          <w:kern w:val="0"/>
          <w:sz w:val="32"/>
          <w:szCs w:val="32"/>
        </w:rPr>
        <w:t>的</w:t>
      </w:r>
      <w:r>
        <w:rPr>
          <w:rFonts w:ascii="Times New Roman" w:hAnsi="Times New Roman" w:eastAsia="仿宋_GB2312"/>
          <w:kern w:val="0"/>
          <w:sz w:val="32"/>
          <w:szCs w:val="32"/>
        </w:rPr>
        <w:t>优质畜禽品种</w:t>
      </w:r>
      <w:bookmarkEnd w:id="2"/>
      <w:r>
        <w:rPr>
          <w:rFonts w:hint="eastAsia" w:ascii="Times New Roman" w:hAnsi="Times New Roman" w:eastAsia="仿宋_GB2312"/>
          <w:kern w:val="0"/>
          <w:sz w:val="32"/>
          <w:szCs w:val="32"/>
        </w:rPr>
        <w:t>中筛选</w:t>
      </w:r>
      <w:r>
        <w:rPr>
          <w:rFonts w:ascii="Times New Roman" w:hAnsi="Times New Roman" w:eastAsia="仿宋_GB2312"/>
          <w:kern w:val="0"/>
          <w:sz w:val="32"/>
          <w:szCs w:val="32"/>
        </w:rPr>
        <w:t>繁育能力强、生产性能优、适应性广的遗传样本</w:t>
      </w:r>
      <w:r>
        <w:rPr>
          <w:rFonts w:hint="eastAsia" w:ascii="Times New Roman" w:hAnsi="Times New Roman" w:eastAsia="仿宋_GB2312"/>
          <w:kern w:val="0"/>
          <w:sz w:val="32"/>
          <w:szCs w:val="32"/>
        </w:rPr>
        <w:t>200份</w:t>
      </w:r>
      <w:r>
        <w:rPr>
          <w:rFonts w:ascii="Times New Roman" w:hAnsi="Times New Roman" w:eastAsia="仿宋_GB2312"/>
          <w:kern w:val="0"/>
          <w:sz w:val="32"/>
          <w:szCs w:val="32"/>
        </w:rPr>
        <w:t>，开展生产性能测定，主要对生长速度、繁殖性能、产肉性能等关键经济性状进行测定</w:t>
      </w:r>
      <w:r>
        <w:rPr>
          <w:rFonts w:hint="eastAsia" w:ascii="Times New Roman" w:hAnsi="Times New Roman" w:eastAsia="仿宋_GB2312"/>
          <w:kern w:val="0"/>
          <w:sz w:val="32"/>
          <w:szCs w:val="32"/>
        </w:rPr>
        <w:t>，</w:t>
      </w:r>
      <w:r>
        <w:rPr>
          <w:rFonts w:ascii="Times New Roman" w:hAnsi="Times New Roman" w:eastAsia="仿宋_GB2312"/>
          <w:kern w:val="0"/>
          <w:sz w:val="32"/>
          <w:szCs w:val="32"/>
        </w:rPr>
        <w:t>确保样本的真实性和可追溯性</w:t>
      </w:r>
      <w:r>
        <w:rPr>
          <w:rFonts w:hint="eastAsia" w:ascii="Times New Roman" w:hAnsi="Times New Roman" w:eastAsia="仿宋_GB2312"/>
          <w:kern w:val="0"/>
          <w:sz w:val="32"/>
          <w:szCs w:val="32"/>
        </w:rPr>
        <w:t>。</w:t>
      </w:r>
      <w:r>
        <w:rPr>
          <w:rFonts w:ascii="Times New Roman" w:hAnsi="Times New Roman" w:eastAsia="仿宋_GB2312"/>
          <w:kern w:val="0"/>
          <w:sz w:val="32"/>
          <w:szCs w:val="32"/>
        </w:rPr>
        <w:t>收集和保存方式符合国家和地方相关技术标准和规范。</w:t>
      </w:r>
      <w:r>
        <w:rPr>
          <w:rFonts w:hint="eastAsia" w:ascii="Times New Roman" w:hAnsi="Times New Roman" w:eastAsia="仿宋_GB2312"/>
          <w:kern w:val="0"/>
          <w:sz w:val="32"/>
          <w:szCs w:val="32"/>
        </w:rPr>
        <w:t xml:space="preserve"> </w:t>
      </w:r>
    </w:p>
    <w:p>
      <w:pPr>
        <w:autoSpaceDE w:val="0"/>
        <w:spacing w:line="62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2.省级畜禽遗传资源保种场创建</w:t>
      </w:r>
      <w:r>
        <w:rPr>
          <w:rFonts w:hint="eastAsia" w:ascii="Times New Roman" w:hAnsi="Times New Roman" w:eastAsia="仿宋_GB2312"/>
          <w:b/>
          <w:bCs/>
          <w:kern w:val="0"/>
          <w:sz w:val="32"/>
          <w:szCs w:val="32"/>
        </w:rPr>
        <w:t>工作</w:t>
      </w:r>
      <w:r>
        <w:rPr>
          <w:rFonts w:ascii="Times New Roman" w:hAnsi="Times New Roman" w:eastAsia="仿宋_GB2312"/>
          <w:b/>
          <w:bCs/>
          <w:kern w:val="0"/>
          <w:sz w:val="32"/>
          <w:szCs w:val="32"/>
        </w:rPr>
        <w:t>。</w:t>
      </w:r>
      <w:r>
        <w:rPr>
          <w:rFonts w:ascii="Times New Roman" w:hAnsi="Times New Roman" w:eastAsia="仿宋_GB2312"/>
          <w:kern w:val="0"/>
          <w:sz w:val="32"/>
          <w:szCs w:val="32"/>
        </w:rPr>
        <w:t>对欧拉羊、美仁牦牛、肃南马鹿等3个畜禽遗传资源开展保种工作，在现有养殖场基础上升级改造，</w:t>
      </w:r>
      <w:r>
        <w:rPr>
          <w:rFonts w:hint="eastAsia" w:ascii="Times New Roman" w:hAnsi="Times New Roman" w:eastAsia="仿宋_GB2312"/>
          <w:kern w:val="0"/>
          <w:sz w:val="32"/>
          <w:szCs w:val="32"/>
        </w:rPr>
        <w:t>存栏</w:t>
      </w:r>
      <w:r>
        <w:rPr>
          <w:rFonts w:ascii="Times New Roman" w:hAnsi="Times New Roman" w:eastAsia="仿宋_GB2312"/>
          <w:kern w:val="0"/>
          <w:sz w:val="32"/>
          <w:szCs w:val="32"/>
        </w:rPr>
        <w:t>核心群母牛</w:t>
      </w:r>
      <w:r>
        <w:rPr>
          <w:rFonts w:hint="eastAsia" w:ascii="Times New Roman" w:hAnsi="Times New Roman" w:eastAsia="仿宋_GB2312"/>
          <w:kern w:val="0"/>
          <w:sz w:val="32"/>
          <w:szCs w:val="32"/>
        </w:rPr>
        <w:t>（马鹿）</w:t>
      </w:r>
      <w:r>
        <w:rPr>
          <w:rFonts w:ascii="Times New Roman" w:hAnsi="Times New Roman" w:eastAsia="仿宋_GB2312"/>
          <w:kern w:val="0"/>
          <w:sz w:val="32"/>
          <w:szCs w:val="32"/>
        </w:rPr>
        <w:t>数量达到150头以上，公牛</w:t>
      </w:r>
      <w:r>
        <w:rPr>
          <w:rFonts w:hint="eastAsia" w:ascii="Times New Roman" w:hAnsi="Times New Roman" w:eastAsia="仿宋_GB2312"/>
          <w:kern w:val="0"/>
          <w:sz w:val="32"/>
          <w:szCs w:val="32"/>
        </w:rPr>
        <w:t>（马鹿）</w:t>
      </w:r>
      <w:r>
        <w:rPr>
          <w:rFonts w:ascii="Times New Roman" w:hAnsi="Times New Roman" w:eastAsia="仿宋_GB2312"/>
          <w:kern w:val="0"/>
          <w:sz w:val="32"/>
          <w:szCs w:val="32"/>
        </w:rPr>
        <w:t>12头以上</w:t>
      </w:r>
      <w:r>
        <w:rPr>
          <w:rFonts w:hint="eastAsia" w:ascii="Times New Roman" w:hAnsi="Times New Roman" w:eastAsia="仿宋_GB2312"/>
          <w:kern w:val="0"/>
          <w:sz w:val="32"/>
          <w:szCs w:val="32"/>
        </w:rPr>
        <w:t>；</w:t>
      </w:r>
      <w:r>
        <w:rPr>
          <w:rFonts w:ascii="Times New Roman" w:hAnsi="Times New Roman" w:eastAsia="仿宋_GB2312"/>
          <w:kern w:val="0"/>
          <w:sz w:val="32"/>
          <w:szCs w:val="32"/>
        </w:rPr>
        <w:t>核心群母羊250只以上，公羊25只以上，三代之内没有血缘关系的家系数不少于6个</w:t>
      </w:r>
      <w:bookmarkStart w:id="3" w:name="OLE_LINK10"/>
      <w:r>
        <w:rPr>
          <w:rFonts w:hint="eastAsia" w:ascii="Times New Roman" w:hAnsi="Times New Roman" w:eastAsia="仿宋_GB2312"/>
          <w:kern w:val="0"/>
          <w:sz w:val="32"/>
          <w:szCs w:val="32"/>
        </w:rPr>
        <w:t>。</w:t>
      </w:r>
      <w:r>
        <w:rPr>
          <w:rFonts w:ascii="Times New Roman" w:hAnsi="Times New Roman" w:eastAsia="仿宋_GB2312"/>
          <w:kern w:val="0"/>
          <w:sz w:val="32"/>
          <w:szCs w:val="32"/>
        </w:rPr>
        <w:t>制定切实可行的保种方案</w:t>
      </w:r>
      <w:bookmarkEnd w:id="3"/>
      <w:r>
        <w:rPr>
          <w:rFonts w:ascii="Times New Roman" w:hAnsi="Times New Roman" w:eastAsia="仿宋_GB2312"/>
          <w:kern w:val="0"/>
          <w:sz w:val="32"/>
          <w:szCs w:val="32"/>
        </w:rPr>
        <w:t>，有完整的保种记录和档案资料</w:t>
      </w:r>
      <w:r>
        <w:rPr>
          <w:rFonts w:hint="eastAsia" w:ascii="Times New Roman" w:hAnsi="Times New Roman" w:eastAsia="仿宋_GB2312"/>
          <w:kern w:val="0"/>
          <w:sz w:val="32"/>
          <w:szCs w:val="32"/>
        </w:rPr>
        <w:t>，</w:t>
      </w:r>
      <w:r>
        <w:rPr>
          <w:rFonts w:ascii="Times New Roman" w:hAnsi="Times New Roman" w:eastAsia="仿宋_GB2312"/>
          <w:kern w:val="0"/>
          <w:sz w:val="32"/>
          <w:szCs w:val="32"/>
        </w:rPr>
        <w:t>符合品种特征和种用标准。建立品种结构及规模比例合理的良种繁育体系，育种技术得到持续应用。</w:t>
      </w:r>
    </w:p>
    <w:p>
      <w:pPr>
        <w:widowControl/>
        <w:autoSpaceDE w:val="0"/>
        <w:spacing w:line="62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3.种公畜生产性能及精液样品质量抽检</w:t>
      </w:r>
      <w:r>
        <w:rPr>
          <w:rFonts w:hint="eastAsia" w:ascii="Times New Roman" w:hAnsi="Times New Roman" w:eastAsia="仿宋_GB2312"/>
          <w:b/>
          <w:bCs/>
          <w:kern w:val="0"/>
          <w:sz w:val="32"/>
          <w:szCs w:val="32"/>
        </w:rPr>
        <w:t>工作</w:t>
      </w:r>
      <w:r>
        <w:rPr>
          <w:rFonts w:ascii="Times New Roman" w:hAnsi="Times New Roman" w:eastAsia="仿宋_GB2312"/>
          <w:b/>
          <w:bCs/>
          <w:kern w:val="0"/>
          <w:sz w:val="32"/>
          <w:szCs w:val="32"/>
        </w:rPr>
        <w:t>。</w:t>
      </w:r>
      <w:r>
        <w:rPr>
          <w:rFonts w:ascii="Times New Roman" w:hAnsi="Times New Roman" w:eastAsia="仿宋_GB2312"/>
          <w:kern w:val="0"/>
          <w:sz w:val="32"/>
          <w:szCs w:val="32"/>
        </w:rPr>
        <w:t>对全省种畜禽规模生产企业的种畜禽开展生产性能测定</w:t>
      </w:r>
      <w:r>
        <w:rPr>
          <w:rFonts w:hint="eastAsia" w:ascii="Times New Roman" w:hAnsi="Times New Roman" w:eastAsia="仿宋_GB2312"/>
          <w:kern w:val="0"/>
          <w:sz w:val="32"/>
          <w:szCs w:val="32"/>
        </w:rPr>
        <w:t>，</w:t>
      </w:r>
      <w:r>
        <w:rPr>
          <w:rFonts w:ascii="Times New Roman" w:hAnsi="Times New Roman" w:eastAsia="仿宋_GB2312"/>
          <w:kern w:val="0"/>
          <w:sz w:val="32"/>
          <w:szCs w:val="32"/>
        </w:rPr>
        <w:t>完成种公畜生产性能及精液样品质量抽检</w:t>
      </w:r>
      <w:r>
        <w:rPr>
          <w:rFonts w:hint="eastAsia" w:ascii="Times New Roman" w:hAnsi="Times New Roman" w:eastAsia="仿宋_GB2312"/>
          <w:kern w:val="0"/>
          <w:sz w:val="32"/>
          <w:szCs w:val="32"/>
        </w:rPr>
        <w:t>440头（只），</w:t>
      </w:r>
      <w:r>
        <w:rPr>
          <w:rFonts w:ascii="Times New Roman" w:hAnsi="Times New Roman" w:eastAsia="仿宋_GB2312"/>
          <w:kern w:val="0"/>
          <w:sz w:val="32"/>
          <w:szCs w:val="32"/>
        </w:rPr>
        <w:t>抽检种公牛冷冻精液、生猪常温精液质量，主要检测指标包括精子密度、精子活力、每剂有效精子数及精子畸形率等</w:t>
      </w:r>
      <w:r>
        <w:rPr>
          <w:rFonts w:hint="eastAsia" w:ascii="Times New Roman" w:hAnsi="Times New Roman" w:eastAsia="仿宋_GB2312"/>
          <w:kern w:val="0"/>
          <w:sz w:val="32"/>
          <w:szCs w:val="32"/>
        </w:rPr>
        <w:t>；</w:t>
      </w:r>
      <w:r>
        <w:rPr>
          <w:rFonts w:ascii="Times New Roman" w:hAnsi="Times New Roman" w:eastAsia="仿宋_GB2312"/>
          <w:kern w:val="0"/>
          <w:sz w:val="32"/>
          <w:szCs w:val="32"/>
        </w:rPr>
        <w:t>开展种羊生产性能测定，测定3月龄、6月龄、12月龄的种公羊体重、体高、体长、胸围等指标。组织全省种公牛站向农业农村部种畜品质检验测试中心移交新增种公牛冷冻精液样品。</w:t>
      </w:r>
    </w:p>
    <w:p>
      <w:pPr>
        <w:spacing w:line="6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三、实施主体及投资规模</w:t>
      </w:r>
    </w:p>
    <w:p>
      <w:pPr>
        <w:pStyle w:val="2"/>
        <w:spacing w:line="620" w:lineRule="exact"/>
        <w:ind w:firstLine="643" w:firstLineChars="200"/>
        <w:rPr>
          <w:rFonts w:eastAsia="楷体_GB2312"/>
          <w:b/>
          <w:bCs/>
          <w:szCs w:val="32"/>
        </w:rPr>
      </w:pPr>
      <w:r>
        <w:rPr>
          <w:rFonts w:hint="eastAsia" w:ascii="楷体_GB2312" w:hAnsi="楷体_GB2312" w:eastAsia="楷体_GB2312" w:cs="楷体_GB2312"/>
          <w:b/>
          <w:bCs/>
          <w:szCs w:val="32"/>
        </w:rPr>
        <w:t>（一）农作物种质资源繁殖、鉴定、评价</w:t>
      </w:r>
      <w:r>
        <w:rPr>
          <w:rFonts w:eastAsia="楷体_GB2312"/>
          <w:b/>
          <w:bCs/>
          <w:szCs w:val="32"/>
        </w:rPr>
        <w:t>（360万元）</w:t>
      </w:r>
    </w:p>
    <w:p>
      <w:pPr>
        <w:autoSpaceDE w:val="0"/>
        <w:spacing w:line="62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1.农作物种质资源精准鉴定</w:t>
      </w:r>
      <w:r>
        <w:rPr>
          <w:rFonts w:hint="eastAsia" w:ascii="Times New Roman" w:hAnsi="Times New Roman" w:eastAsia="仿宋_GB2312"/>
          <w:b/>
          <w:bCs/>
          <w:kern w:val="0"/>
          <w:sz w:val="32"/>
          <w:szCs w:val="32"/>
        </w:rPr>
        <w:t>（220万元）</w:t>
      </w:r>
      <w:r>
        <w:rPr>
          <w:rFonts w:ascii="Times New Roman" w:hAnsi="Times New Roman" w:eastAsia="仿宋_GB2312"/>
          <w:b/>
          <w:bCs/>
          <w:kern w:val="0"/>
          <w:sz w:val="32"/>
          <w:szCs w:val="32"/>
        </w:rPr>
        <w:t>。</w:t>
      </w:r>
      <w:r>
        <w:rPr>
          <w:rFonts w:ascii="Times New Roman" w:hAnsi="Times New Roman" w:eastAsia="仿宋_GB2312"/>
          <w:kern w:val="0"/>
          <w:sz w:val="32"/>
          <w:szCs w:val="32"/>
        </w:rPr>
        <w:t>采</w:t>
      </w:r>
      <w:r>
        <w:rPr>
          <w:rFonts w:hint="eastAsia" w:ascii="Times New Roman" w:hAnsi="Times New Roman" w:eastAsia="仿宋_GB2312"/>
          <w:kern w:val="0"/>
          <w:sz w:val="32"/>
          <w:szCs w:val="32"/>
        </w:rPr>
        <w:t>用公开招标形式</w:t>
      </w:r>
      <w:r>
        <w:rPr>
          <w:rFonts w:ascii="Times New Roman" w:hAnsi="Times New Roman" w:eastAsia="仿宋_GB2312"/>
          <w:kern w:val="0"/>
          <w:sz w:val="32"/>
          <w:szCs w:val="32"/>
        </w:rPr>
        <w:t>购买第三方服务，遴选</w:t>
      </w:r>
      <w:r>
        <w:rPr>
          <w:rFonts w:hint="eastAsia" w:ascii="Times New Roman" w:hAnsi="Times New Roman" w:eastAsia="仿宋_GB2312"/>
          <w:kern w:val="0"/>
          <w:sz w:val="32"/>
          <w:szCs w:val="32"/>
        </w:rPr>
        <w:t>4家</w:t>
      </w:r>
      <w:r>
        <w:rPr>
          <w:rFonts w:ascii="Times New Roman" w:hAnsi="Times New Roman" w:eastAsia="仿宋_GB2312"/>
          <w:kern w:val="0"/>
          <w:sz w:val="32"/>
          <w:szCs w:val="32"/>
        </w:rPr>
        <w:t>具备农作物种质资源精准鉴定能力的科研院所，</w:t>
      </w:r>
      <w:r>
        <w:rPr>
          <w:rFonts w:hint="eastAsia" w:ascii="Times New Roman" w:hAnsi="Times New Roman" w:eastAsia="仿宋_GB2312"/>
          <w:kern w:val="0"/>
          <w:sz w:val="32"/>
          <w:szCs w:val="32"/>
        </w:rPr>
        <w:t>按照资源分布和来源，</w:t>
      </w:r>
      <w:r>
        <w:rPr>
          <w:rFonts w:ascii="Times New Roman" w:hAnsi="Times New Roman" w:eastAsia="仿宋_GB2312"/>
          <w:kern w:val="0"/>
          <w:sz w:val="32"/>
          <w:szCs w:val="32"/>
        </w:rPr>
        <w:t>完成种质资源精准鉴定、评价</w:t>
      </w:r>
      <w:r>
        <w:rPr>
          <w:rFonts w:hint="eastAsia" w:ascii="Times New Roman" w:hAnsi="Times New Roman" w:eastAsia="仿宋_GB2312"/>
          <w:kern w:val="0"/>
          <w:sz w:val="32"/>
          <w:szCs w:val="32"/>
        </w:rPr>
        <w:t>2000</w:t>
      </w:r>
      <w:r>
        <w:rPr>
          <w:rFonts w:ascii="Times New Roman" w:hAnsi="Times New Roman" w:eastAsia="仿宋_GB2312"/>
          <w:kern w:val="0"/>
          <w:sz w:val="32"/>
          <w:szCs w:val="32"/>
        </w:rPr>
        <w:t>份</w:t>
      </w:r>
      <w:r>
        <w:rPr>
          <w:rFonts w:hint="eastAsia" w:ascii="Times New Roman" w:hAnsi="Times New Roman" w:eastAsia="仿宋_GB2312"/>
          <w:kern w:val="0"/>
          <w:sz w:val="32"/>
          <w:szCs w:val="32"/>
        </w:rPr>
        <w:t>，每家500份，共计</w:t>
      </w:r>
      <w:r>
        <w:rPr>
          <w:rFonts w:ascii="Times New Roman" w:hAnsi="Times New Roman" w:eastAsia="仿宋_GB2312"/>
          <w:kern w:val="0"/>
          <w:sz w:val="32"/>
          <w:szCs w:val="32"/>
        </w:rPr>
        <w:t>费用220万元。</w:t>
      </w:r>
    </w:p>
    <w:p>
      <w:pPr>
        <w:autoSpaceDE w:val="0"/>
        <w:spacing w:line="62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2.更新库存种质资源</w:t>
      </w:r>
      <w:r>
        <w:rPr>
          <w:rFonts w:hint="eastAsia" w:ascii="Times New Roman" w:hAnsi="Times New Roman" w:eastAsia="仿宋_GB2312"/>
          <w:b/>
          <w:bCs/>
          <w:kern w:val="0"/>
          <w:sz w:val="32"/>
          <w:szCs w:val="32"/>
        </w:rPr>
        <w:t>（40万元）</w:t>
      </w:r>
      <w:r>
        <w:rPr>
          <w:rFonts w:ascii="Times New Roman" w:hAnsi="Times New Roman" w:eastAsia="仿宋_GB2312"/>
          <w:b/>
          <w:bCs/>
          <w:kern w:val="0"/>
          <w:sz w:val="32"/>
          <w:szCs w:val="32"/>
        </w:rPr>
        <w:t>。</w:t>
      </w:r>
      <w:r>
        <w:rPr>
          <w:rFonts w:ascii="Times New Roman" w:hAnsi="Times New Roman" w:eastAsia="仿宋_GB2312"/>
          <w:kern w:val="0"/>
          <w:sz w:val="32"/>
          <w:szCs w:val="32"/>
        </w:rPr>
        <w:t>由甘肃省农业科学院作物研究所实施，更新库存种子量不足或种子活力较低的种质资源</w:t>
      </w:r>
      <w:r>
        <w:rPr>
          <w:rFonts w:hint="eastAsia" w:ascii="Times New Roman" w:hAnsi="Times New Roman" w:eastAsia="仿宋_GB2312"/>
          <w:kern w:val="0"/>
          <w:sz w:val="32"/>
          <w:szCs w:val="32"/>
        </w:rPr>
        <w:t>5</w:t>
      </w:r>
      <w:r>
        <w:rPr>
          <w:rFonts w:ascii="Times New Roman" w:hAnsi="Times New Roman" w:eastAsia="仿宋_GB2312"/>
          <w:kern w:val="0"/>
          <w:sz w:val="32"/>
          <w:szCs w:val="32"/>
        </w:rPr>
        <w:t>00份</w:t>
      </w:r>
      <w:r>
        <w:rPr>
          <w:rFonts w:hint="eastAsia" w:ascii="Times New Roman" w:hAnsi="Times New Roman" w:eastAsia="仿宋_GB2312"/>
          <w:kern w:val="0"/>
          <w:sz w:val="32"/>
          <w:szCs w:val="32"/>
        </w:rPr>
        <w:t>，</w:t>
      </w:r>
      <w:r>
        <w:rPr>
          <w:rFonts w:ascii="Times New Roman" w:hAnsi="Times New Roman" w:eastAsia="仿宋_GB2312"/>
          <w:kern w:val="0"/>
          <w:sz w:val="32"/>
          <w:szCs w:val="32"/>
        </w:rPr>
        <w:t>费用40万元。</w:t>
      </w:r>
    </w:p>
    <w:p>
      <w:pPr>
        <w:widowControl/>
        <w:autoSpaceDE w:val="0"/>
        <w:spacing w:line="62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3.农</w:t>
      </w:r>
      <w:r>
        <w:rPr>
          <w:rFonts w:hint="eastAsia" w:ascii="Times New Roman" w:hAnsi="Times New Roman" w:eastAsia="仿宋_GB2312"/>
          <w:b/>
          <w:bCs/>
          <w:kern w:val="0"/>
          <w:sz w:val="32"/>
          <w:szCs w:val="32"/>
        </w:rPr>
        <w:t>作物</w:t>
      </w:r>
      <w:r>
        <w:rPr>
          <w:rFonts w:ascii="Times New Roman" w:hAnsi="Times New Roman" w:eastAsia="仿宋_GB2312"/>
          <w:b/>
          <w:bCs/>
          <w:kern w:val="0"/>
          <w:sz w:val="32"/>
          <w:szCs w:val="32"/>
        </w:rPr>
        <w:t>种质资源</w:t>
      </w:r>
      <w:r>
        <w:rPr>
          <w:rFonts w:hint="eastAsia" w:ascii="Times New Roman" w:hAnsi="Times New Roman" w:eastAsia="仿宋_GB2312"/>
          <w:b/>
          <w:bCs/>
          <w:kern w:val="0"/>
          <w:sz w:val="32"/>
          <w:szCs w:val="32"/>
        </w:rPr>
        <w:t>收集</w:t>
      </w:r>
      <w:r>
        <w:rPr>
          <w:rFonts w:ascii="Times New Roman" w:hAnsi="Times New Roman" w:eastAsia="仿宋_GB2312"/>
          <w:b/>
          <w:bCs/>
          <w:kern w:val="0"/>
          <w:sz w:val="32"/>
          <w:szCs w:val="32"/>
        </w:rPr>
        <w:t>保护工作</w:t>
      </w:r>
      <w:r>
        <w:rPr>
          <w:rFonts w:hint="eastAsia" w:ascii="Times New Roman" w:hAnsi="Times New Roman" w:eastAsia="仿宋_GB2312"/>
          <w:b/>
          <w:bCs/>
          <w:kern w:val="0"/>
          <w:sz w:val="32"/>
          <w:szCs w:val="32"/>
        </w:rPr>
        <w:t>（100万元）</w:t>
      </w:r>
      <w:r>
        <w:rPr>
          <w:rFonts w:ascii="Times New Roman" w:hAnsi="Times New Roman" w:eastAsia="仿宋_GB2312"/>
          <w:b/>
          <w:bCs/>
          <w:kern w:val="0"/>
          <w:sz w:val="32"/>
          <w:szCs w:val="32"/>
        </w:rPr>
        <w:t>。</w:t>
      </w:r>
      <w:r>
        <w:rPr>
          <w:rFonts w:ascii="Times New Roman" w:hAnsi="Times New Roman" w:eastAsia="仿宋_GB2312"/>
          <w:kern w:val="0"/>
          <w:sz w:val="32"/>
          <w:szCs w:val="32"/>
        </w:rPr>
        <w:t>由甘肃省农业科学院作物研究所牵头组织实施，</w:t>
      </w:r>
      <w:r>
        <w:rPr>
          <w:rFonts w:hint="eastAsia" w:ascii="Times New Roman" w:hAnsi="Times New Roman" w:eastAsia="仿宋_GB2312"/>
          <w:kern w:val="0"/>
          <w:sz w:val="32"/>
          <w:szCs w:val="32"/>
        </w:rPr>
        <w:t>明确任务要求，</w:t>
      </w:r>
      <w:r>
        <w:rPr>
          <w:rFonts w:ascii="Times New Roman" w:hAnsi="Times New Roman" w:eastAsia="仿宋_GB2312"/>
          <w:kern w:val="0"/>
          <w:sz w:val="32"/>
          <w:szCs w:val="32"/>
        </w:rPr>
        <w:t>平凉市农业科学院、定西市农业科学研究院、陇南市种子管理总站、张掖市农业科学研究院</w:t>
      </w:r>
      <w:r>
        <w:rPr>
          <w:rFonts w:hint="eastAsia" w:ascii="Times New Roman" w:hAnsi="Times New Roman" w:eastAsia="仿宋_GB2312"/>
          <w:kern w:val="0"/>
          <w:sz w:val="32"/>
          <w:szCs w:val="32"/>
        </w:rPr>
        <w:t>4家单位</w:t>
      </w:r>
      <w:r>
        <w:rPr>
          <w:rFonts w:ascii="Times New Roman" w:hAnsi="Times New Roman" w:eastAsia="仿宋_GB2312"/>
          <w:kern w:val="0"/>
          <w:sz w:val="32"/>
          <w:szCs w:val="32"/>
        </w:rPr>
        <w:t>配合</w:t>
      </w:r>
      <w:r>
        <w:rPr>
          <w:rFonts w:hint="eastAsia" w:ascii="Times New Roman" w:hAnsi="Times New Roman" w:eastAsia="仿宋_GB2312"/>
          <w:kern w:val="0"/>
          <w:sz w:val="32"/>
          <w:szCs w:val="32"/>
        </w:rPr>
        <w:t>完成新收集</w:t>
      </w:r>
      <w:r>
        <w:rPr>
          <w:rFonts w:ascii="Times New Roman" w:hAnsi="Times New Roman" w:eastAsia="仿宋_GB2312"/>
          <w:kern w:val="0"/>
          <w:sz w:val="32"/>
          <w:szCs w:val="32"/>
        </w:rPr>
        <w:t>资源1000份</w:t>
      </w:r>
      <w:r>
        <w:rPr>
          <w:rFonts w:hint="eastAsia" w:ascii="Times New Roman" w:hAnsi="Times New Roman" w:eastAsia="仿宋_GB2312"/>
          <w:kern w:val="0"/>
          <w:sz w:val="32"/>
          <w:szCs w:val="32"/>
        </w:rPr>
        <w:t>，共计</w:t>
      </w:r>
      <w:r>
        <w:rPr>
          <w:rFonts w:ascii="Times New Roman" w:hAnsi="Times New Roman" w:eastAsia="仿宋_GB2312"/>
          <w:kern w:val="0"/>
          <w:sz w:val="32"/>
          <w:szCs w:val="32"/>
        </w:rPr>
        <w:t>费用100万元，</w:t>
      </w:r>
      <w:r>
        <w:rPr>
          <w:rFonts w:hint="eastAsia" w:ascii="Times New Roman" w:hAnsi="Times New Roman" w:eastAsia="仿宋_GB2312"/>
          <w:kern w:val="0"/>
          <w:sz w:val="32"/>
          <w:szCs w:val="32"/>
        </w:rPr>
        <w:t>原则上</w:t>
      </w:r>
      <w:r>
        <w:rPr>
          <w:rFonts w:ascii="Times New Roman" w:hAnsi="Times New Roman" w:eastAsia="仿宋_GB2312"/>
          <w:kern w:val="0"/>
          <w:sz w:val="32"/>
          <w:szCs w:val="32"/>
        </w:rPr>
        <w:t>每家20万元。</w:t>
      </w:r>
    </w:p>
    <w:p>
      <w:pPr>
        <w:pStyle w:val="2"/>
        <w:spacing w:line="620" w:lineRule="exact"/>
        <w:ind w:firstLine="643" w:firstLineChars="200"/>
        <w:rPr>
          <w:rFonts w:hint="eastAsia" w:eastAsia="楷体_GB2312"/>
          <w:b/>
          <w:bCs/>
          <w:szCs w:val="32"/>
        </w:rPr>
      </w:pPr>
      <w:r>
        <w:rPr>
          <w:rFonts w:hint="eastAsia" w:ascii="楷体_GB2312" w:hAnsi="楷体_GB2312" w:eastAsia="楷体_GB2312" w:cs="楷体_GB2312"/>
          <w:b/>
          <w:bCs/>
          <w:szCs w:val="32"/>
        </w:rPr>
        <w:t>（二）畜禽种质资源收集鉴定评价、保种场建设及质量监测</w:t>
      </w:r>
      <w:r>
        <w:rPr>
          <w:rFonts w:hint="eastAsia" w:eastAsia="楷体_GB2312"/>
          <w:b/>
          <w:bCs/>
          <w:szCs w:val="32"/>
        </w:rPr>
        <w:t>（140万元）</w:t>
      </w:r>
    </w:p>
    <w:p>
      <w:pPr>
        <w:widowControl/>
        <w:autoSpaceDE w:val="0"/>
        <w:spacing w:line="62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1.畜禽遗传资源样本收集、鉴定、评价</w:t>
      </w:r>
      <w:r>
        <w:rPr>
          <w:rFonts w:hint="eastAsia" w:ascii="Times New Roman" w:hAnsi="Times New Roman" w:eastAsia="仿宋_GB2312"/>
          <w:b/>
          <w:bCs/>
          <w:kern w:val="0"/>
          <w:sz w:val="32"/>
          <w:szCs w:val="32"/>
        </w:rPr>
        <w:t>（40万元）</w:t>
      </w:r>
      <w:r>
        <w:rPr>
          <w:rFonts w:ascii="Times New Roman" w:hAnsi="Times New Roman" w:eastAsia="仿宋_GB2312"/>
          <w:b/>
          <w:bCs/>
          <w:kern w:val="0"/>
          <w:sz w:val="32"/>
          <w:szCs w:val="32"/>
        </w:rPr>
        <w:t>。</w:t>
      </w:r>
      <w:r>
        <w:rPr>
          <w:rFonts w:ascii="Times New Roman" w:hAnsi="Times New Roman" w:eastAsia="仿宋_GB2312"/>
          <w:kern w:val="0"/>
          <w:sz w:val="32"/>
          <w:szCs w:val="32"/>
        </w:rPr>
        <w:t>采</w:t>
      </w:r>
      <w:r>
        <w:rPr>
          <w:rFonts w:hint="eastAsia" w:ascii="Times New Roman" w:hAnsi="Times New Roman" w:eastAsia="仿宋_GB2312"/>
          <w:kern w:val="0"/>
          <w:sz w:val="32"/>
          <w:szCs w:val="32"/>
        </w:rPr>
        <w:t>用公开招标形式</w:t>
      </w:r>
      <w:r>
        <w:rPr>
          <w:rFonts w:ascii="Times New Roman" w:hAnsi="Times New Roman" w:eastAsia="仿宋_GB2312"/>
          <w:kern w:val="0"/>
          <w:sz w:val="32"/>
          <w:szCs w:val="32"/>
        </w:rPr>
        <w:t>购买第三方服务，遴选</w:t>
      </w:r>
      <w:r>
        <w:rPr>
          <w:rFonts w:hint="eastAsia" w:ascii="Times New Roman" w:hAnsi="Times New Roman" w:eastAsia="仿宋_GB2312"/>
          <w:kern w:val="0"/>
          <w:sz w:val="32"/>
          <w:szCs w:val="32"/>
        </w:rPr>
        <w:t>1家</w:t>
      </w:r>
      <w:r>
        <w:rPr>
          <w:rFonts w:ascii="Times New Roman" w:hAnsi="Times New Roman" w:eastAsia="仿宋_GB2312"/>
          <w:kern w:val="0"/>
          <w:sz w:val="32"/>
          <w:szCs w:val="32"/>
        </w:rPr>
        <w:t>具有相应生产经营资质，注册地在省内，持有农业农村行政主管部门核发的生产经营许可证，信誉良好且近年</w:t>
      </w:r>
      <w:r>
        <w:rPr>
          <w:rFonts w:hint="eastAsia" w:ascii="Times New Roman" w:hAnsi="Times New Roman" w:eastAsia="仿宋_GB2312"/>
          <w:kern w:val="0"/>
          <w:sz w:val="32"/>
          <w:szCs w:val="32"/>
        </w:rPr>
        <w:t>来</w:t>
      </w:r>
      <w:r>
        <w:rPr>
          <w:rFonts w:ascii="Times New Roman" w:hAnsi="Times New Roman" w:eastAsia="仿宋_GB2312"/>
          <w:kern w:val="0"/>
          <w:sz w:val="32"/>
          <w:szCs w:val="32"/>
        </w:rPr>
        <w:t>无违法生产经营</w:t>
      </w:r>
      <w:r>
        <w:rPr>
          <w:rFonts w:hint="eastAsia" w:ascii="Times New Roman" w:hAnsi="Times New Roman" w:eastAsia="仿宋_GB2312"/>
          <w:kern w:val="0"/>
          <w:sz w:val="32"/>
          <w:szCs w:val="32"/>
        </w:rPr>
        <w:t>行为，</w:t>
      </w:r>
      <w:r>
        <w:rPr>
          <w:rFonts w:ascii="Times New Roman" w:hAnsi="Times New Roman" w:eastAsia="仿宋_GB2312"/>
          <w:kern w:val="0"/>
          <w:sz w:val="32"/>
          <w:szCs w:val="32"/>
        </w:rPr>
        <w:t>具备畜禽遗传资源收集、鉴定、评价和保存的设施设备和实验室，有相应专业技术人员</w:t>
      </w:r>
      <w:r>
        <w:rPr>
          <w:rFonts w:hint="eastAsia" w:ascii="Times New Roman" w:hAnsi="Times New Roman" w:eastAsia="仿宋_GB2312"/>
          <w:kern w:val="0"/>
          <w:sz w:val="32"/>
          <w:szCs w:val="32"/>
        </w:rPr>
        <w:t>的科研机构，开展畜禽遗传资源样本收集保存200份。</w:t>
      </w:r>
      <w:r>
        <w:rPr>
          <w:rFonts w:ascii="Times New Roman" w:hAnsi="Times New Roman" w:eastAsia="仿宋_GB2312"/>
          <w:kern w:val="0"/>
          <w:sz w:val="32"/>
          <w:szCs w:val="32"/>
        </w:rPr>
        <w:t>鉴定、评价及保存</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畜禽品</w:t>
      </w:r>
      <w:r>
        <w:rPr>
          <w:rFonts w:hint="eastAsia" w:ascii="Times New Roman" w:hAnsi="Times New Roman" w:eastAsia="仿宋_GB2312"/>
          <w:kern w:val="0"/>
          <w:sz w:val="32"/>
          <w:szCs w:val="32"/>
        </w:rPr>
        <w:t>种</w:t>
      </w:r>
      <w:r>
        <w:rPr>
          <w:rFonts w:ascii="Times New Roman" w:hAnsi="Times New Roman" w:eastAsia="仿宋_GB2312"/>
          <w:kern w:val="0"/>
          <w:sz w:val="32"/>
          <w:szCs w:val="32"/>
        </w:rPr>
        <w:t>必须是自有品种或获得品种权人书面授权，牦牛品种需通过国家审定</w:t>
      </w:r>
      <w:r>
        <w:rPr>
          <w:rFonts w:hint="eastAsia" w:ascii="Times New Roman" w:hAnsi="Times New Roman" w:eastAsia="仿宋_GB2312"/>
          <w:kern w:val="0"/>
          <w:sz w:val="32"/>
          <w:szCs w:val="32"/>
        </w:rPr>
        <w:t>。共计</w:t>
      </w:r>
      <w:r>
        <w:rPr>
          <w:rFonts w:ascii="Times New Roman" w:hAnsi="Times New Roman" w:eastAsia="仿宋_GB2312"/>
          <w:kern w:val="0"/>
          <w:sz w:val="32"/>
          <w:szCs w:val="32"/>
        </w:rPr>
        <w:t>费用40万元。</w:t>
      </w:r>
    </w:p>
    <w:p>
      <w:pPr>
        <w:autoSpaceDE w:val="0"/>
        <w:spacing w:line="62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2.省级畜禽遗传资源保种场创建</w:t>
      </w:r>
      <w:r>
        <w:rPr>
          <w:rFonts w:hint="eastAsia" w:ascii="Times New Roman" w:hAnsi="Times New Roman" w:eastAsia="仿宋_GB2312"/>
          <w:b/>
          <w:bCs/>
          <w:kern w:val="0"/>
          <w:sz w:val="32"/>
          <w:szCs w:val="32"/>
        </w:rPr>
        <w:t>工作（60万元）</w:t>
      </w:r>
      <w:r>
        <w:rPr>
          <w:rFonts w:ascii="Times New Roman" w:hAnsi="Times New Roman" w:eastAsia="仿宋_GB2312"/>
          <w:b/>
          <w:bCs/>
          <w:kern w:val="0"/>
          <w:sz w:val="32"/>
          <w:szCs w:val="32"/>
        </w:rPr>
        <w:t>。</w:t>
      </w:r>
      <w:r>
        <w:rPr>
          <w:rFonts w:ascii="Times New Roman" w:hAnsi="Times New Roman" w:eastAsia="仿宋_GB2312"/>
          <w:kern w:val="0"/>
          <w:sz w:val="32"/>
          <w:szCs w:val="32"/>
        </w:rPr>
        <w:t>由玛曲县、合作市、肃南县</w:t>
      </w:r>
      <w:r>
        <w:rPr>
          <w:rFonts w:hint="eastAsia" w:ascii="Times New Roman" w:hAnsi="Times New Roman" w:eastAsia="仿宋_GB2312"/>
          <w:kern w:val="0"/>
          <w:sz w:val="32"/>
          <w:szCs w:val="32"/>
        </w:rPr>
        <w:t>具体</w:t>
      </w:r>
      <w:r>
        <w:rPr>
          <w:rFonts w:ascii="Times New Roman" w:hAnsi="Times New Roman" w:eastAsia="仿宋_GB2312"/>
          <w:kern w:val="0"/>
          <w:sz w:val="32"/>
          <w:szCs w:val="32"/>
        </w:rPr>
        <w:t>实施，</w:t>
      </w:r>
      <w:r>
        <w:rPr>
          <w:rFonts w:hint="eastAsia" w:ascii="Times New Roman" w:hAnsi="Times New Roman" w:eastAsia="仿宋_GB2312"/>
          <w:kern w:val="0"/>
          <w:sz w:val="32"/>
          <w:szCs w:val="32"/>
        </w:rPr>
        <w:t>明确目标任务。在2026年10月底前完成建设任务，共计</w:t>
      </w:r>
      <w:r>
        <w:rPr>
          <w:rFonts w:ascii="Times New Roman" w:hAnsi="Times New Roman" w:eastAsia="仿宋_GB2312"/>
          <w:kern w:val="0"/>
          <w:sz w:val="32"/>
          <w:szCs w:val="32"/>
        </w:rPr>
        <w:t>费用60万元，每家20万元。</w:t>
      </w:r>
    </w:p>
    <w:p>
      <w:pPr>
        <w:autoSpaceDE w:val="0"/>
        <w:spacing w:line="620" w:lineRule="exact"/>
        <w:ind w:firstLine="643"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3.种公畜生产性能及精液样品质量抽检工作</w:t>
      </w:r>
      <w:r>
        <w:rPr>
          <w:rFonts w:hint="eastAsia" w:ascii="Times New Roman" w:hAnsi="Times New Roman" w:eastAsia="仿宋_GB2312"/>
          <w:b/>
          <w:bCs/>
          <w:kern w:val="0"/>
          <w:sz w:val="32"/>
          <w:szCs w:val="32"/>
        </w:rPr>
        <w:t>（40万元）</w:t>
      </w:r>
      <w:r>
        <w:rPr>
          <w:rFonts w:ascii="Times New Roman" w:hAnsi="Times New Roman" w:eastAsia="仿宋_GB2312"/>
          <w:b/>
          <w:bCs/>
          <w:kern w:val="0"/>
          <w:sz w:val="32"/>
          <w:szCs w:val="32"/>
        </w:rPr>
        <w:t>。</w:t>
      </w:r>
      <w:r>
        <w:rPr>
          <w:rFonts w:ascii="Times New Roman" w:hAnsi="Times New Roman" w:eastAsia="仿宋_GB2312"/>
          <w:kern w:val="0"/>
          <w:sz w:val="32"/>
          <w:szCs w:val="32"/>
        </w:rPr>
        <w:t>由省畜牧技术推广总站</w:t>
      </w:r>
      <w:r>
        <w:rPr>
          <w:rFonts w:hint="eastAsia" w:ascii="Times New Roman" w:hAnsi="Times New Roman" w:eastAsia="仿宋_GB2312"/>
          <w:kern w:val="0"/>
          <w:sz w:val="32"/>
          <w:szCs w:val="32"/>
        </w:rPr>
        <w:t>具体</w:t>
      </w:r>
      <w:r>
        <w:rPr>
          <w:rFonts w:ascii="Times New Roman" w:hAnsi="Times New Roman" w:eastAsia="仿宋_GB2312"/>
          <w:kern w:val="0"/>
          <w:sz w:val="32"/>
          <w:szCs w:val="32"/>
        </w:rPr>
        <w:t>实施，费用40万元。</w:t>
      </w:r>
    </w:p>
    <w:p>
      <w:pPr>
        <w:pStyle w:val="2"/>
        <w:spacing w:line="620" w:lineRule="exact"/>
        <w:ind w:firstLine="640" w:firstLineChars="200"/>
        <w:rPr>
          <w:rFonts w:eastAsia="黑体"/>
          <w:color w:val="000000"/>
          <w:szCs w:val="32"/>
        </w:rPr>
      </w:pPr>
      <w:r>
        <w:rPr>
          <w:rFonts w:eastAsia="黑体"/>
          <w:color w:val="000000"/>
          <w:szCs w:val="32"/>
        </w:rPr>
        <w:t>四、进度安排</w:t>
      </w:r>
    </w:p>
    <w:p>
      <w:pPr>
        <w:pStyle w:val="2"/>
        <w:spacing w:line="620" w:lineRule="exact"/>
        <w:ind w:firstLine="643" w:firstLineChars="200"/>
        <w:rPr>
          <w:rFonts w:eastAsia="楷体_GB2312"/>
          <w:b/>
          <w:bCs/>
          <w:szCs w:val="32"/>
        </w:rPr>
      </w:pPr>
      <w:r>
        <w:rPr>
          <w:rFonts w:eastAsia="楷体_GB2312"/>
          <w:b/>
          <w:bCs/>
          <w:szCs w:val="32"/>
        </w:rPr>
        <w:t>1.项目实施的期限</w:t>
      </w:r>
    </w:p>
    <w:p>
      <w:pPr>
        <w:pStyle w:val="2"/>
        <w:spacing w:line="620" w:lineRule="exact"/>
        <w:ind w:firstLine="640" w:firstLineChars="200"/>
        <w:rPr>
          <w:rFonts w:eastAsia="仿宋_GB2312"/>
          <w:szCs w:val="32"/>
        </w:rPr>
      </w:pPr>
      <w:r>
        <w:rPr>
          <w:rFonts w:eastAsia="仿宋_GB2312"/>
          <w:szCs w:val="32"/>
        </w:rPr>
        <w:t>实施时限为2026年1月1日至2026年12月</w:t>
      </w:r>
      <w:r>
        <w:rPr>
          <w:rFonts w:hint="eastAsia" w:eastAsia="仿宋_GB2312"/>
          <w:szCs w:val="32"/>
        </w:rPr>
        <w:t>10</w:t>
      </w:r>
      <w:r>
        <w:rPr>
          <w:rFonts w:eastAsia="仿宋_GB2312"/>
          <w:szCs w:val="32"/>
        </w:rPr>
        <w:t>日。</w:t>
      </w:r>
    </w:p>
    <w:p>
      <w:pPr>
        <w:pStyle w:val="2"/>
        <w:spacing w:after="156" w:afterLines="50" w:line="620" w:lineRule="exact"/>
        <w:ind w:firstLine="643" w:firstLineChars="200"/>
        <w:rPr>
          <w:rFonts w:eastAsia="楷体_GB2312"/>
          <w:b/>
          <w:bCs/>
          <w:szCs w:val="32"/>
        </w:rPr>
      </w:pPr>
      <w:r>
        <w:rPr>
          <w:rFonts w:eastAsia="楷体_GB2312"/>
          <w:b/>
          <w:bCs/>
          <w:szCs w:val="32"/>
        </w:rPr>
        <w:t>2.项目实施各阶段完成内容时间表</w:t>
      </w:r>
    </w:p>
    <w:tbl>
      <w:tblPr>
        <w:tblStyle w:val="8"/>
        <w:tblW w:w="87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299"/>
        <w:gridCol w:w="5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9" w:type="dxa"/>
            <w:vAlign w:val="center"/>
          </w:tcPr>
          <w:p>
            <w:pPr>
              <w:spacing w:line="50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项  目</w:t>
            </w:r>
          </w:p>
        </w:tc>
        <w:tc>
          <w:tcPr>
            <w:tcW w:w="1299" w:type="dxa"/>
            <w:vAlign w:val="center"/>
          </w:tcPr>
          <w:p>
            <w:pPr>
              <w:spacing w:line="50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时  间</w:t>
            </w:r>
          </w:p>
        </w:tc>
        <w:tc>
          <w:tcPr>
            <w:tcW w:w="5889" w:type="dxa"/>
            <w:vAlign w:val="center"/>
          </w:tcPr>
          <w:p>
            <w:pPr>
              <w:spacing w:line="50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完成内容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9" w:type="dxa"/>
            <w:vMerge w:val="restart"/>
            <w:vAlign w:val="center"/>
          </w:tcPr>
          <w:p>
            <w:pPr>
              <w:pStyle w:val="2"/>
              <w:spacing w:line="500" w:lineRule="exact"/>
              <w:jc w:val="center"/>
              <w:rPr>
                <w:rFonts w:eastAsia="仿宋_GB2312"/>
                <w:sz w:val="24"/>
                <w:szCs w:val="24"/>
              </w:rPr>
            </w:pPr>
            <w:r>
              <w:rPr>
                <w:rFonts w:eastAsia="仿宋_GB2312"/>
                <w:sz w:val="24"/>
                <w:szCs w:val="24"/>
              </w:rPr>
              <w:t>农业种质资源保护与利用</w:t>
            </w:r>
          </w:p>
        </w:tc>
        <w:tc>
          <w:tcPr>
            <w:tcW w:w="1299" w:type="dxa"/>
            <w:vAlign w:val="center"/>
          </w:tcPr>
          <w:p>
            <w:pPr>
              <w:spacing w:line="500" w:lineRule="exact"/>
              <w:jc w:val="center"/>
              <w:rPr>
                <w:rFonts w:ascii="Times New Roman" w:hAnsi="Times New Roman" w:eastAsia="仿宋_GB2312"/>
                <w:sz w:val="24"/>
                <w:szCs w:val="24"/>
              </w:rPr>
            </w:pPr>
            <w:r>
              <w:rPr>
                <w:rFonts w:ascii="Times New Roman" w:hAnsi="Times New Roman" w:eastAsia="仿宋_GB2312"/>
                <w:sz w:val="24"/>
                <w:szCs w:val="24"/>
              </w:rPr>
              <w:t>1月-</w:t>
            </w:r>
            <w:r>
              <w:rPr>
                <w:rFonts w:hint="eastAsia" w:ascii="Times New Roman" w:hAnsi="Times New Roman" w:eastAsia="仿宋_GB2312"/>
                <w:sz w:val="24"/>
                <w:szCs w:val="24"/>
              </w:rPr>
              <w:t>8</w:t>
            </w:r>
            <w:r>
              <w:rPr>
                <w:rFonts w:ascii="Times New Roman" w:hAnsi="Times New Roman" w:eastAsia="仿宋_GB2312"/>
                <w:sz w:val="24"/>
                <w:szCs w:val="24"/>
              </w:rPr>
              <w:t>月</w:t>
            </w:r>
          </w:p>
        </w:tc>
        <w:tc>
          <w:tcPr>
            <w:tcW w:w="5889" w:type="dxa"/>
            <w:vAlign w:val="center"/>
          </w:tcPr>
          <w:p>
            <w:pPr>
              <w:spacing w:line="440" w:lineRule="exact"/>
              <w:jc w:val="left"/>
              <w:rPr>
                <w:rFonts w:ascii="Times New Roman" w:hAnsi="Times New Roman" w:eastAsia="仿宋_GB2312"/>
                <w:sz w:val="24"/>
                <w:szCs w:val="24"/>
              </w:rPr>
            </w:pPr>
            <w:r>
              <w:rPr>
                <w:rFonts w:ascii="Times New Roman" w:hAnsi="Times New Roman" w:eastAsia="仿宋_GB2312"/>
                <w:sz w:val="24"/>
                <w:szCs w:val="24"/>
              </w:rPr>
              <w:t>完成</w:t>
            </w:r>
            <w:r>
              <w:rPr>
                <w:rFonts w:hint="eastAsia" w:ascii="Times New Roman" w:hAnsi="Times New Roman" w:eastAsia="仿宋_GB2312"/>
                <w:sz w:val="24"/>
                <w:szCs w:val="24"/>
              </w:rPr>
              <w:t>2</w:t>
            </w:r>
            <w:r>
              <w:rPr>
                <w:rFonts w:ascii="Times New Roman" w:hAnsi="Times New Roman" w:eastAsia="仿宋_GB2312"/>
                <w:sz w:val="24"/>
                <w:szCs w:val="24"/>
              </w:rPr>
              <w:t>000份农作物种质资源</w:t>
            </w:r>
            <w:r>
              <w:rPr>
                <w:rFonts w:hint="eastAsia" w:ascii="Times New Roman" w:hAnsi="Times New Roman" w:eastAsia="仿宋_GB2312"/>
                <w:sz w:val="24"/>
                <w:szCs w:val="24"/>
              </w:rPr>
              <w:t>表型</w:t>
            </w:r>
            <w:r>
              <w:rPr>
                <w:rFonts w:ascii="Times New Roman" w:hAnsi="Times New Roman" w:eastAsia="仿宋_GB2312"/>
                <w:sz w:val="24"/>
                <w:szCs w:val="24"/>
              </w:rPr>
              <w:t>精准鉴定，繁殖更新</w:t>
            </w:r>
            <w:r>
              <w:rPr>
                <w:rFonts w:hint="eastAsia" w:ascii="Times New Roman" w:hAnsi="Times New Roman" w:eastAsia="仿宋_GB2312"/>
                <w:sz w:val="24"/>
                <w:szCs w:val="24"/>
              </w:rPr>
              <w:t>30</w:t>
            </w:r>
            <w:r>
              <w:rPr>
                <w:rFonts w:ascii="Times New Roman" w:hAnsi="Times New Roman" w:eastAsia="仿宋_GB2312"/>
                <w:sz w:val="24"/>
                <w:szCs w:val="24"/>
              </w:rPr>
              <w:t>0份库存种质资源，5家省级农业种质资源保护单位</w:t>
            </w:r>
            <w:r>
              <w:rPr>
                <w:rFonts w:hint="eastAsia" w:ascii="Times New Roman" w:hAnsi="Times New Roman" w:eastAsia="仿宋_GB2312"/>
                <w:sz w:val="24"/>
                <w:szCs w:val="24"/>
              </w:rPr>
              <w:t>新收集</w:t>
            </w:r>
            <w:r>
              <w:rPr>
                <w:rFonts w:ascii="Times New Roman" w:hAnsi="Times New Roman" w:eastAsia="仿宋_GB2312"/>
                <w:sz w:val="24"/>
                <w:szCs w:val="24"/>
              </w:rPr>
              <w:t>资源500份</w:t>
            </w:r>
            <w:r>
              <w:rPr>
                <w:rFonts w:hint="eastAsia" w:ascii="Times New Roman" w:hAnsi="Times New Roman" w:eastAsia="仿宋_GB2312"/>
                <w:sz w:val="24"/>
                <w:szCs w:val="24"/>
              </w:rPr>
              <w:t>以上</w:t>
            </w:r>
            <w:r>
              <w:rPr>
                <w:rFonts w:ascii="Times New Roman" w:hAnsi="Times New Roman" w:eastAsia="仿宋_GB2312"/>
                <w:sz w:val="24"/>
                <w:szCs w:val="24"/>
              </w:rPr>
              <w:t>，收集优异地方畜禽遗传资源样本1</w:t>
            </w:r>
            <w:r>
              <w:rPr>
                <w:rFonts w:hint="eastAsia" w:ascii="Times New Roman" w:hAnsi="Times New Roman" w:eastAsia="仿宋_GB2312"/>
                <w:sz w:val="24"/>
                <w:szCs w:val="24"/>
              </w:rPr>
              <w:t>2</w:t>
            </w:r>
            <w:r>
              <w:rPr>
                <w:rFonts w:ascii="Times New Roman" w:hAnsi="Times New Roman" w:eastAsia="仿宋_GB2312"/>
                <w:sz w:val="24"/>
                <w:szCs w:val="24"/>
              </w:rPr>
              <w:t>0份，创建3家省级畜禽遗传资源保种场，完成种公畜生产性能及精液样品质量抽检</w:t>
            </w:r>
            <w:r>
              <w:rPr>
                <w:rFonts w:hint="eastAsia" w:ascii="Times New Roman" w:hAnsi="Times New Roman" w:eastAsia="仿宋_GB2312"/>
                <w:sz w:val="24"/>
                <w:szCs w:val="24"/>
              </w:rPr>
              <w:t>300</w:t>
            </w:r>
            <w:r>
              <w:rPr>
                <w:rFonts w:ascii="Times New Roman" w:hAnsi="Times New Roman" w:eastAsia="仿宋_GB2312"/>
                <w:sz w:val="24"/>
                <w:szCs w:val="24"/>
              </w:rPr>
              <w:t>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9" w:type="dxa"/>
            <w:vMerge w:val="continue"/>
            <w:vAlign w:val="center"/>
          </w:tcPr>
          <w:p>
            <w:pPr>
              <w:pStyle w:val="2"/>
              <w:spacing w:line="500" w:lineRule="exact"/>
              <w:ind w:firstLine="480" w:firstLineChars="200"/>
              <w:jc w:val="center"/>
              <w:rPr>
                <w:rFonts w:eastAsia="仿宋_GB2312"/>
                <w:sz w:val="24"/>
                <w:szCs w:val="24"/>
              </w:rPr>
            </w:pPr>
          </w:p>
        </w:tc>
        <w:tc>
          <w:tcPr>
            <w:tcW w:w="1299" w:type="dxa"/>
            <w:vAlign w:val="center"/>
          </w:tcPr>
          <w:p>
            <w:pPr>
              <w:spacing w:line="500" w:lineRule="exact"/>
              <w:jc w:val="center"/>
              <w:rPr>
                <w:rFonts w:ascii="Times New Roman" w:hAnsi="Times New Roman" w:eastAsia="仿宋_GB2312"/>
                <w:sz w:val="24"/>
                <w:szCs w:val="24"/>
              </w:rPr>
            </w:pPr>
            <w:r>
              <w:rPr>
                <w:rFonts w:hint="eastAsia" w:ascii="Times New Roman" w:hAnsi="Times New Roman" w:eastAsia="仿宋_GB2312"/>
                <w:sz w:val="24"/>
                <w:szCs w:val="24"/>
              </w:rPr>
              <w:t>9</w:t>
            </w:r>
            <w:r>
              <w:rPr>
                <w:rFonts w:ascii="Times New Roman" w:hAnsi="Times New Roman" w:eastAsia="仿宋_GB2312"/>
                <w:sz w:val="24"/>
                <w:szCs w:val="24"/>
              </w:rPr>
              <w:t>月-12月</w:t>
            </w:r>
          </w:p>
        </w:tc>
        <w:tc>
          <w:tcPr>
            <w:tcW w:w="5889" w:type="dxa"/>
            <w:vAlign w:val="center"/>
          </w:tcPr>
          <w:p>
            <w:pPr>
              <w:widowControl/>
              <w:autoSpaceDE w:val="0"/>
              <w:spacing w:line="440" w:lineRule="exact"/>
              <w:rPr>
                <w:rFonts w:ascii="Times New Roman" w:hAnsi="Times New Roman" w:eastAsia="仿宋_GB2312"/>
                <w:sz w:val="24"/>
                <w:szCs w:val="24"/>
              </w:rPr>
            </w:pPr>
            <w:r>
              <w:rPr>
                <w:rFonts w:hint="eastAsia" w:ascii="Times New Roman" w:hAnsi="Times New Roman" w:eastAsia="仿宋_GB2312"/>
                <w:sz w:val="24"/>
                <w:szCs w:val="24"/>
              </w:rPr>
              <w:t>对</w:t>
            </w:r>
            <w:r>
              <w:rPr>
                <w:rFonts w:ascii="Times New Roman" w:hAnsi="Times New Roman" w:eastAsia="仿宋_GB2312"/>
                <w:sz w:val="24"/>
                <w:szCs w:val="24"/>
              </w:rPr>
              <w:t>完成</w:t>
            </w:r>
            <w:r>
              <w:rPr>
                <w:rFonts w:hint="eastAsia" w:ascii="Times New Roman" w:hAnsi="Times New Roman" w:eastAsia="仿宋_GB2312"/>
                <w:sz w:val="24"/>
                <w:szCs w:val="24"/>
              </w:rPr>
              <w:t>表型鉴定的</w:t>
            </w:r>
            <w:r>
              <w:rPr>
                <w:rFonts w:ascii="Times New Roman" w:hAnsi="Times New Roman" w:eastAsia="仿宋_GB2312"/>
                <w:sz w:val="24"/>
                <w:szCs w:val="24"/>
              </w:rPr>
              <w:t>2000份农作物种质资源</w:t>
            </w:r>
            <w:r>
              <w:rPr>
                <w:rFonts w:hint="eastAsia" w:ascii="Times New Roman" w:hAnsi="Times New Roman" w:eastAsia="仿宋_GB2312"/>
                <w:sz w:val="24"/>
                <w:szCs w:val="24"/>
              </w:rPr>
              <w:t>开展基因型</w:t>
            </w:r>
            <w:r>
              <w:rPr>
                <w:rFonts w:ascii="Times New Roman" w:hAnsi="Times New Roman" w:eastAsia="仿宋_GB2312"/>
                <w:sz w:val="24"/>
                <w:szCs w:val="24"/>
              </w:rPr>
              <w:t>鉴定，繁殖更新</w:t>
            </w:r>
            <w:r>
              <w:rPr>
                <w:rFonts w:hint="eastAsia" w:ascii="Times New Roman" w:hAnsi="Times New Roman" w:eastAsia="仿宋_GB2312"/>
                <w:sz w:val="24"/>
                <w:szCs w:val="24"/>
              </w:rPr>
              <w:t>20</w:t>
            </w:r>
            <w:r>
              <w:rPr>
                <w:rFonts w:ascii="Times New Roman" w:hAnsi="Times New Roman" w:eastAsia="仿宋_GB2312"/>
                <w:sz w:val="24"/>
                <w:szCs w:val="24"/>
              </w:rPr>
              <w:t>0份库存种质资源，5家省级农业种质资源保护单位</w:t>
            </w:r>
            <w:r>
              <w:rPr>
                <w:rFonts w:hint="eastAsia" w:ascii="Times New Roman" w:hAnsi="Times New Roman" w:eastAsia="仿宋_GB2312"/>
                <w:sz w:val="24"/>
                <w:szCs w:val="24"/>
              </w:rPr>
              <w:t>完成新收集</w:t>
            </w:r>
            <w:r>
              <w:rPr>
                <w:rFonts w:ascii="Times New Roman" w:hAnsi="Times New Roman" w:eastAsia="仿宋_GB2312"/>
                <w:sz w:val="24"/>
                <w:szCs w:val="24"/>
              </w:rPr>
              <w:t>资源</w:t>
            </w:r>
            <w:r>
              <w:rPr>
                <w:rFonts w:hint="eastAsia" w:ascii="Times New Roman" w:hAnsi="Times New Roman" w:eastAsia="仿宋_GB2312"/>
                <w:sz w:val="24"/>
                <w:szCs w:val="24"/>
              </w:rPr>
              <w:t>5</w:t>
            </w:r>
            <w:r>
              <w:rPr>
                <w:rFonts w:ascii="Times New Roman" w:hAnsi="Times New Roman" w:eastAsia="仿宋_GB2312"/>
                <w:sz w:val="24"/>
                <w:szCs w:val="24"/>
              </w:rPr>
              <w:t>00份</w:t>
            </w:r>
            <w:r>
              <w:rPr>
                <w:rFonts w:hint="eastAsia" w:ascii="Times New Roman" w:hAnsi="Times New Roman" w:eastAsia="仿宋_GB2312"/>
                <w:sz w:val="24"/>
                <w:szCs w:val="24"/>
              </w:rPr>
              <w:t>的编目入库</w:t>
            </w:r>
            <w:r>
              <w:rPr>
                <w:rFonts w:ascii="Times New Roman" w:hAnsi="Times New Roman" w:eastAsia="仿宋_GB2312"/>
                <w:sz w:val="24"/>
                <w:szCs w:val="24"/>
              </w:rPr>
              <w:t>，收集优异地方畜禽遗传资源样本</w:t>
            </w:r>
            <w:r>
              <w:rPr>
                <w:rFonts w:hint="eastAsia" w:ascii="Times New Roman" w:hAnsi="Times New Roman" w:eastAsia="仿宋_GB2312"/>
                <w:sz w:val="24"/>
                <w:szCs w:val="24"/>
              </w:rPr>
              <w:t>8</w:t>
            </w:r>
            <w:r>
              <w:rPr>
                <w:rFonts w:ascii="Times New Roman" w:hAnsi="Times New Roman" w:eastAsia="仿宋_GB2312"/>
                <w:sz w:val="24"/>
                <w:szCs w:val="24"/>
              </w:rPr>
              <w:t>0份，3家省级畜禽遗传资源保种场</w:t>
            </w:r>
            <w:r>
              <w:rPr>
                <w:rFonts w:hint="eastAsia" w:ascii="Times New Roman" w:hAnsi="Times New Roman" w:eastAsia="仿宋_GB2312"/>
                <w:sz w:val="24"/>
                <w:szCs w:val="24"/>
              </w:rPr>
              <w:t>建成</w:t>
            </w:r>
            <w:r>
              <w:rPr>
                <w:rFonts w:ascii="Times New Roman" w:hAnsi="Times New Roman" w:eastAsia="仿宋_GB2312"/>
                <w:sz w:val="24"/>
                <w:szCs w:val="24"/>
              </w:rPr>
              <w:t>，完成种公畜生产性能及精液样品质量抽检</w:t>
            </w:r>
            <w:r>
              <w:rPr>
                <w:rFonts w:hint="eastAsia" w:ascii="Times New Roman" w:hAnsi="Times New Roman" w:eastAsia="仿宋_GB2312"/>
                <w:sz w:val="24"/>
                <w:szCs w:val="24"/>
              </w:rPr>
              <w:t>14</w:t>
            </w:r>
            <w:r>
              <w:rPr>
                <w:rFonts w:ascii="Times New Roman" w:hAnsi="Times New Roman" w:eastAsia="仿宋_GB2312"/>
                <w:sz w:val="24"/>
                <w:szCs w:val="24"/>
              </w:rPr>
              <w:t>0头份。</w:t>
            </w:r>
          </w:p>
        </w:tc>
      </w:tr>
    </w:tbl>
    <w:p>
      <w:pPr>
        <w:spacing w:line="62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3.项目资金执行进度安排</w:t>
      </w:r>
    </w:p>
    <w:p>
      <w:pPr>
        <w:widowControl/>
        <w:autoSpaceDE w:val="0"/>
        <w:spacing w:line="6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6月底前，项目资金支付进度</w:t>
      </w:r>
      <w:r>
        <w:rPr>
          <w:rFonts w:hint="eastAsia" w:ascii="Times New Roman" w:hAnsi="Times New Roman" w:eastAsia="仿宋_GB2312"/>
          <w:kern w:val="0"/>
          <w:sz w:val="32"/>
          <w:szCs w:val="32"/>
        </w:rPr>
        <w:t>达到</w:t>
      </w:r>
      <w:r>
        <w:rPr>
          <w:rFonts w:ascii="Times New Roman" w:hAnsi="Times New Roman" w:eastAsia="仿宋_GB2312"/>
          <w:kern w:val="0"/>
          <w:sz w:val="32"/>
          <w:szCs w:val="32"/>
        </w:rPr>
        <w:t>60%</w:t>
      </w:r>
      <w:r>
        <w:rPr>
          <w:rFonts w:hint="eastAsia" w:ascii="Times New Roman" w:hAnsi="Times New Roman" w:eastAsia="仿宋_GB2312"/>
          <w:kern w:val="0"/>
          <w:sz w:val="32"/>
          <w:szCs w:val="32"/>
        </w:rPr>
        <w:t>以上；</w:t>
      </w:r>
      <w:r>
        <w:rPr>
          <w:rFonts w:ascii="Times New Roman" w:hAnsi="Times New Roman" w:eastAsia="仿宋_GB2312"/>
          <w:kern w:val="0"/>
          <w:sz w:val="32"/>
          <w:szCs w:val="32"/>
        </w:rPr>
        <w:t>12月底支付进度100%。</w:t>
      </w:r>
    </w:p>
    <w:p>
      <w:pPr>
        <w:pStyle w:val="2"/>
        <w:spacing w:line="620" w:lineRule="exact"/>
        <w:ind w:firstLine="640" w:firstLineChars="200"/>
        <w:rPr>
          <w:rFonts w:eastAsia="黑体"/>
          <w:bCs/>
          <w:szCs w:val="32"/>
        </w:rPr>
      </w:pPr>
      <w:r>
        <w:rPr>
          <w:rFonts w:eastAsia="黑体"/>
          <w:bCs/>
          <w:szCs w:val="32"/>
        </w:rPr>
        <w:t>五、实施程序</w:t>
      </w:r>
    </w:p>
    <w:p>
      <w:pPr>
        <w:pStyle w:val="4"/>
        <w:widowControl w:val="0"/>
        <w:shd w:val="clear" w:color="auto" w:fill="FFFFFF"/>
        <w:spacing w:before="0" w:beforeAutospacing="0" w:after="0" w:afterAutospacing="0" w:line="620" w:lineRule="exact"/>
        <w:ind w:firstLine="643" w:firstLineChars="200"/>
        <w:jc w:val="both"/>
        <w:rPr>
          <w:rFonts w:ascii="Times New Roman" w:hAnsi="Times New Roman" w:eastAsia="仿宋_GB2312" w:cs="Times New Roman"/>
          <w:kern w:val="2"/>
          <w:sz w:val="32"/>
          <w:szCs w:val="32"/>
        </w:rPr>
      </w:pPr>
      <w:r>
        <w:rPr>
          <w:rFonts w:hint="eastAsia" w:ascii="楷体_GB2312" w:hAnsi="楷体_GB2312" w:eastAsia="楷体_GB2312" w:cs="楷体_GB2312"/>
          <w:b/>
          <w:bCs/>
          <w:kern w:val="2"/>
          <w:sz w:val="32"/>
          <w:szCs w:val="32"/>
        </w:rPr>
        <w:t>（一）组织申报。</w:t>
      </w:r>
      <w:r>
        <w:rPr>
          <w:rFonts w:ascii="Times New Roman" w:hAnsi="Times New Roman" w:eastAsia="仿宋_GB2312" w:cs="Times New Roman"/>
          <w:kern w:val="2"/>
          <w:sz w:val="32"/>
          <w:szCs w:val="32"/>
        </w:rPr>
        <w:t>省本级项目实施单位及相关市（州）农业农村（畜牧兽医）主管部门组织</w:t>
      </w:r>
      <w:r>
        <w:rPr>
          <w:rFonts w:hint="eastAsia" w:ascii="Times New Roman" w:hAnsi="Times New Roman" w:eastAsia="仿宋_GB2312" w:cs="Times New Roman"/>
          <w:kern w:val="2"/>
          <w:sz w:val="32"/>
          <w:szCs w:val="32"/>
        </w:rPr>
        <w:t>所辖县（市）</w:t>
      </w:r>
      <w:r>
        <w:rPr>
          <w:rFonts w:ascii="Times New Roman" w:hAnsi="Times New Roman" w:eastAsia="仿宋_GB2312" w:cs="Times New Roman"/>
          <w:kern w:val="2"/>
          <w:sz w:val="32"/>
          <w:szCs w:val="32"/>
        </w:rPr>
        <w:t>项目实施单位，依据省级项目实施方案明确的建设任务与补助资金额度（附</w:t>
      </w:r>
      <w:r>
        <w:rPr>
          <w:rFonts w:hint="eastAsia" w:ascii="Times New Roman" w:hAnsi="Times New Roman" w:eastAsia="仿宋_GB2312" w:cs="Times New Roman"/>
          <w:kern w:val="2"/>
          <w:sz w:val="32"/>
          <w:szCs w:val="32"/>
        </w:rPr>
        <w:t>表</w:t>
      </w:r>
      <w:r>
        <w:rPr>
          <w:rFonts w:ascii="Times New Roman" w:hAnsi="Times New Roman" w:eastAsia="仿宋_GB2312" w:cs="Times New Roman"/>
          <w:kern w:val="2"/>
          <w:sz w:val="32"/>
          <w:szCs w:val="32"/>
        </w:rPr>
        <w:t>），及时编制具体项目实施方案，并于2026年2月</w:t>
      </w:r>
      <w:r>
        <w:rPr>
          <w:rFonts w:hint="eastAsia" w:ascii="Times New Roman" w:hAnsi="Times New Roman" w:eastAsia="仿宋_GB2312" w:cs="Times New Roman"/>
          <w:kern w:val="2"/>
          <w:sz w:val="32"/>
          <w:szCs w:val="32"/>
        </w:rPr>
        <w:t>25</w:t>
      </w:r>
      <w:r>
        <w:rPr>
          <w:rFonts w:ascii="Times New Roman" w:hAnsi="Times New Roman" w:eastAsia="仿宋_GB2312" w:cs="Times New Roman"/>
          <w:kern w:val="2"/>
          <w:sz w:val="32"/>
          <w:szCs w:val="32"/>
        </w:rPr>
        <w:t>日前报送至省农业农村厅。</w:t>
      </w:r>
    </w:p>
    <w:p>
      <w:pPr>
        <w:spacing w:line="620" w:lineRule="exact"/>
        <w:ind w:firstLine="643" w:firstLineChars="200"/>
        <w:rPr>
          <w:rFonts w:ascii="Times New Roman" w:hAnsi="Times New Roman" w:eastAsia="仿宋_GB2312"/>
          <w:sz w:val="32"/>
          <w:szCs w:val="32"/>
        </w:rPr>
      </w:pPr>
      <w:r>
        <w:rPr>
          <w:rFonts w:ascii="楷体_GB2312" w:hAnsi="楷体_GB2312" w:eastAsia="楷体_GB2312" w:cs="楷体_GB2312"/>
          <w:b/>
          <w:bCs/>
          <w:sz w:val="32"/>
          <w:szCs w:val="32"/>
        </w:rPr>
        <w:t>（二）方案批复。</w:t>
      </w:r>
      <w:r>
        <w:rPr>
          <w:rFonts w:ascii="Times New Roman" w:hAnsi="Times New Roman" w:eastAsia="仿宋_GB2312"/>
          <w:sz w:val="32"/>
          <w:szCs w:val="32"/>
        </w:rPr>
        <w:t>省农业农村厅对报送的具体实施方案组织审核与论证，通过后予以批复实施。项目批复后，可协调同级财政部门，先行拨付50%的财政补助资金至项目实施主体，用于支持项目启动与建设。</w:t>
      </w:r>
      <w:r>
        <w:rPr>
          <w:rFonts w:hint="eastAsia" w:ascii="Times New Roman" w:hAnsi="Times New Roman" w:eastAsia="仿宋_GB2312"/>
          <w:sz w:val="32"/>
          <w:szCs w:val="32"/>
        </w:rPr>
        <w:t>各</w:t>
      </w:r>
      <w:r>
        <w:rPr>
          <w:rFonts w:ascii="Times New Roman" w:hAnsi="Times New Roman" w:eastAsia="仿宋_GB2312"/>
          <w:bCs/>
          <w:color w:val="000000"/>
          <w:sz w:val="32"/>
          <w:szCs w:val="32"/>
        </w:rPr>
        <w:t>项目实施单位</w:t>
      </w:r>
      <w:r>
        <w:rPr>
          <w:rFonts w:ascii="Times New Roman" w:hAnsi="Times New Roman" w:eastAsia="仿宋_GB2312"/>
          <w:color w:val="000000"/>
          <w:sz w:val="32"/>
          <w:szCs w:val="32"/>
        </w:rPr>
        <w:t>多渠道做好项目实施方案等网</w:t>
      </w:r>
      <w:r>
        <w:rPr>
          <w:rFonts w:hint="eastAsia" w:ascii="Times New Roman" w:hAnsi="Times New Roman" w:eastAsia="仿宋_GB2312"/>
          <w:color w:val="000000"/>
          <w:sz w:val="32"/>
          <w:szCs w:val="32"/>
        </w:rPr>
        <w:t>络</w:t>
      </w:r>
      <w:r>
        <w:rPr>
          <w:rFonts w:ascii="Times New Roman" w:hAnsi="Times New Roman" w:eastAsia="仿宋_GB2312"/>
          <w:color w:val="000000"/>
          <w:sz w:val="32"/>
          <w:szCs w:val="32"/>
        </w:rPr>
        <w:t>公示公开工作。</w:t>
      </w:r>
    </w:p>
    <w:p>
      <w:pPr>
        <w:pStyle w:val="4"/>
        <w:shd w:val="clear" w:color="auto" w:fill="FFFFFF"/>
        <w:spacing w:before="0" w:beforeAutospacing="0" w:after="0" w:afterAutospacing="0" w:line="620" w:lineRule="exact"/>
        <w:ind w:firstLine="643" w:firstLineChars="200"/>
        <w:jc w:val="both"/>
        <w:rPr>
          <w:rFonts w:ascii="Times New Roman" w:hAnsi="Times New Roman" w:eastAsia="仿宋_GB2312" w:cs="Times New Roman"/>
          <w:kern w:val="2"/>
          <w:sz w:val="32"/>
          <w:szCs w:val="32"/>
        </w:rPr>
      </w:pPr>
      <w:r>
        <w:rPr>
          <w:rFonts w:ascii="楷体_GB2312" w:hAnsi="楷体_GB2312" w:eastAsia="楷体_GB2312" w:cs="楷体_GB2312"/>
          <w:b/>
          <w:bCs/>
          <w:kern w:val="2"/>
          <w:sz w:val="32"/>
          <w:szCs w:val="32"/>
        </w:rPr>
        <w:t>（三）验收与总结。</w:t>
      </w:r>
      <w:r>
        <w:rPr>
          <w:rFonts w:ascii="Times New Roman" w:hAnsi="Times New Roman" w:eastAsia="仿宋_GB2312" w:cs="Times New Roman"/>
          <w:kern w:val="2"/>
          <w:sz w:val="32"/>
          <w:szCs w:val="32"/>
        </w:rPr>
        <w:t>项目完成后，省农业农村厅将适时组织专家开展现场验收。各项目实施单位</w:t>
      </w:r>
      <w:r>
        <w:rPr>
          <w:rFonts w:hint="eastAsia" w:ascii="Times New Roman" w:hAnsi="Times New Roman" w:eastAsia="仿宋_GB2312" w:cs="Times New Roman"/>
          <w:kern w:val="2"/>
          <w:sz w:val="32"/>
          <w:szCs w:val="32"/>
        </w:rPr>
        <w:t>要</w:t>
      </w:r>
      <w:r>
        <w:rPr>
          <w:rFonts w:ascii="Times New Roman" w:hAnsi="Times New Roman" w:eastAsia="仿宋_GB2312" w:cs="Times New Roman"/>
          <w:kern w:val="2"/>
          <w:sz w:val="32"/>
          <w:szCs w:val="32"/>
        </w:rPr>
        <w:t>全面梳理项目实施情况，并将项目工作总结、绩效评价报告等材料于2026年12月15日前报送至省农业农村厅。</w:t>
      </w:r>
    </w:p>
    <w:p>
      <w:pPr>
        <w:pStyle w:val="2"/>
        <w:spacing w:line="620" w:lineRule="exact"/>
        <w:ind w:firstLine="640" w:firstLineChars="200"/>
        <w:rPr>
          <w:rFonts w:eastAsia="黑体"/>
          <w:szCs w:val="32"/>
        </w:rPr>
      </w:pPr>
      <w:r>
        <w:rPr>
          <w:rFonts w:hint="eastAsia" w:eastAsia="黑体"/>
          <w:szCs w:val="32"/>
        </w:rPr>
        <w:t>六</w:t>
      </w:r>
      <w:r>
        <w:rPr>
          <w:rFonts w:eastAsia="黑体"/>
          <w:szCs w:val="32"/>
        </w:rPr>
        <w:t>、工作要求</w:t>
      </w:r>
    </w:p>
    <w:p>
      <w:pPr>
        <w:pStyle w:val="4"/>
        <w:spacing w:before="0" w:beforeAutospacing="0" w:after="0" w:afterAutospacing="0" w:line="620" w:lineRule="exact"/>
        <w:ind w:firstLine="643" w:firstLineChars="200"/>
        <w:jc w:val="both"/>
        <w:rPr>
          <w:rFonts w:ascii="Times New Roman" w:hAnsi="Times New Roman" w:eastAsia="仿宋_GB2312" w:cs="Times New Roman"/>
          <w:kern w:val="2"/>
          <w:sz w:val="32"/>
          <w:szCs w:val="32"/>
        </w:rPr>
      </w:pPr>
      <w:r>
        <w:rPr>
          <w:rFonts w:hint="eastAsia" w:ascii="楷体_GB2312" w:hAnsi="楷体_GB2312" w:eastAsia="楷体_GB2312" w:cs="楷体_GB2312"/>
          <w:b/>
          <w:bCs/>
          <w:kern w:val="2"/>
          <w:sz w:val="32"/>
          <w:szCs w:val="32"/>
        </w:rPr>
        <w:t>（一）</w:t>
      </w:r>
      <w:r>
        <w:rPr>
          <w:rFonts w:ascii="楷体_GB2312" w:hAnsi="楷体_GB2312" w:eastAsia="楷体_GB2312" w:cs="楷体_GB2312"/>
          <w:b/>
          <w:bCs/>
          <w:kern w:val="2"/>
          <w:sz w:val="32"/>
          <w:szCs w:val="32"/>
        </w:rPr>
        <w:t>加强组织领导。</w:t>
      </w:r>
      <w:r>
        <w:rPr>
          <w:rFonts w:ascii="Times New Roman" w:hAnsi="Times New Roman" w:eastAsia="仿宋_GB2312" w:cs="Times New Roman"/>
          <w:kern w:val="2"/>
          <w:sz w:val="32"/>
          <w:szCs w:val="32"/>
        </w:rPr>
        <w:t>建立“省市县三级联动、权责分明”的工作体系。省级负责统筹规划、制定方案与标准；市级负责细化部署、督导县</w:t>
      </w:r>
      <w:r>
        <w:rPr>
          <w:rFonts w:hint="eastAsia" w:ascii="Times New Roman" w:hAnsi="Times New Roman" w:eastAsia="仿宋_GB2312" w:cs="Times New Roman"/>
          <w:kern w:val="2"/>
          <w:sz w:val="32"/>
          <w:szCs w:val="32"/>
        </w:rPr>
        <w:t>级</w:t>
      </w:r>
      <w:r>
        <w:rPr>
          <w:rFonts w:ascii="Times New Roman" w:hAnsi="Times New Roman" w:eastAsia="仿宋_GB2312" w:cs="Times New Roman"/>
          <w:kern w:val="2"/>
          <w:sz w:val="32"/>
          <w:szCs w:val="32"/>
        </w:rPr>
        <w:t>落实；县级作为实施主体，落实属地责任，完善制度与工作方法，加强全过程督导。督促</w:t>
      </w:r>
      <w:r>
        <w:rPr>
          <w:rFonts w:hint="eastAsia" w:ascii="Times New Roman" w:hAnsi="Times New Roman" w:eastAsia="仿宋_GB2312" w:cs="Times New Roman"/>
          <w:kern w:val="2"/>
          <w:sz w:val="32"/>
          <w:szCs w:val="32"/>
        </w:rPr>
        <w:t>实施</w:t>
      </w:r>
      <w:r>
        <w:rPr>
          <w:rFonts w:ascii="Times New Roman" w:hAnsi="Times New Roman" w:eastAsia="仿宋_GB2312" w:cs="Times New Roman"/>
          <w:kern w:val="2"/>
          <w:sz w:val="32"/>
          <w:szCs w:val="32"/>
        </w:rPr>
        <w:t>单位及时向</w:t>
      </w:r>
      <w:r>
        <w:rPr>
          <w:rFonts w:hint="eastAsia" w:ascii="Times New Roman" w:hAnsi="Times New Roman" w:eastAsia="仿宋_GB2312" w:cs="Times New Roman"/>
          <w:kern w:val="2"/>
          <w:sz w:val="32"/>
          <w:szCs w:val="32"/>
        </w:rPr>
        <w:t>省农业农村厅</w:t>
      </w:r>
      <w:r>
        <w:rPr>
          <w:rFonts w:ascii="Times New Roman" w:hAnsi="Times New Roman" w:eastAsia="仿宋_GB2312" w:cs="Times New Roman"/>
          <w:kern w:val="2"/>
          <w:sz w:val="32"/>
          <w:szCs w:val="32"/>
        </w:rPr>
        <w:t>报送项目</w:t>
      </w:r>
      <w:r>
        <w:rPr>
          <w:rFonts w:hint="eastAsia" w:ascii="Times New Roman" w:hAnsi="Times New Roman" w:eastAsia="仿宋_GB2312" w:cs="Times New Roman"/>
          <w:kern w:val="2"/>
          <w:sz w:val="32"/>
          <w:szCs w:val="32"/>
        </w:rPr>
        <w:t>相关材料</w:t>
      </w:r>
      <w:r>
        <w:rPr>
          <w:rFonts w:ascii="Times New Roman" w:hAnsi="Times New Roman" w:eastAsia="仿宋_GB2312" w:cs="Times New Roman"/>
          <w:kern w:val="2"/>
          <w:sz w:val="32"/>
          <w:szCs w:val="32"/>
        </w:rPr>
        <w:t>。</w:t>
      </w:r>
    </w:p>
    <w:p>
      <w:pPr>
        <w:pStyle w:val="4"/>
        <w:widowControl w:val="0"/>
        <w:spacing w:before="0" w:beforeAutospacing="0" w:after="0" w:afterAutospacing="0" w:line="620" w:lineRule="exact"/>
        <w:ind w:firstLine="643" w:firstLineChars="200"/>
        <w:jc w:val="both"/>
        <w:rPr>
          <w:rFonts w:hint="eastAsia" w:ascii="Times New Roman" w:hAnsi="Times New Roman" w:eastAsia="仿宋_GB2312" w:cs="Times New Roman"/>
          <w:kern w:val="2"/>
          <w:sz w:val="32"/>
          <w:szCs w:val="32"/>
        </w:rPr>
      </w:pPr>
      <w:r>
        <w:rPr>
          <w:rFonts w:hint="eastAsia" w:ascii="楷体_GB2312" w:hAnsi="楷体_GB2312" w:eastAsia="楷体_GB2312" w:cs="楷体_GB2312"/>
          <w:b/>
          <w:bCs/>
          <w:kern w:val="2"/>
          <w:sz w:val="32"/>
          <w:szCs w:val="32"/>
        </w:rPr>
        <w:t>（二）</w:t>
      </w:r>
      <w:r>
        <w:rPr>
          <w:rFonts w:ascii="楷体_GB2312" w:hAnsi="楷体_GB2312" w:eastAsia="楷体_GB2312" w:cs="楷体_GB2312"/>
          <w:b/>
          <w:bCs/>
          <w:kern w:val="2"/>
          <w:sz w:val="32"/>
          <w:szCs w:val="32"/>
        </w:rPr>
        <w:t>强化技术</w:t>
      </w:r>
      <w:r>
        <w:rPr>
          <w:rFonts w:hint="eastAsia" w:ascii="楷体_GB2312" w:hAnsi="楷体_GB2312" w:eastAsia="楷体_GB2312" w:cs="楷体_GB2312"/>
          <w:b/>
          <w:bCs/>
          <w:kern w:val="2"/>
          <w:sz w:val="32"/>
          <w:szCs w:val="32"/>
        </w:rPr>
        <w:t>指导</w:t>
      </w:r>
      <w:r>
        <w:rPr>
          <w:rFonts w:ascii="楷体_GB2312" w:hAnsi="楷体_GB2312" w:eastAsia="楷体_GB2312" w:cs="楷体_GB2312"/>
          <w:b/>
          <w:bCs/>
          <w:kern w:val="2"/>
          <w:sz w:val="32"/>
          <w:szCs w:val="32"/>
        </w:rPr>
        <w:t>。</w:t>
      </w:r>
      <w:r>
        <w:rPr>
          <w:rFonts w:ascii="Times New Roman" w:hAnsi="Times New Roman" w:eastAsia="仿宋_GB2312" w:cs="Times New Roman"/>
          <w:kern w:val="2"/>
          <w:sz w:val="32"/>
          <w:szCs w:val="32"/>
        </w:rPr>
        <w:t>组建专家技术团队，</w:t>
      </w:r>
      <w:r>
        <w:rPr>
          <w:rFonts w:hint="eastAsia" w:ascii="Times New Roman" w:hAnsi="Times New Roman" w:eastAsia="仿宋_GB2312" w:cs="Times New Roman"/>
          <w:kern w:val="2"/>
          <w:sz w:val="32"/>
          <w:szCs w:val="32"/>
        </w:rPr>
        <w:t>采取</w:t>
      </w:r>
      <w:r>
        <w:rPr>
          <w:rFonts w:ascii="Times New Roman" w:hAnsi="Times New Roman" w:eastAsia="仿宋_GB2312" w:cs="Times New Roman"/>
          <w:kern w:val="2"/>
          <w:sz w:val="32"/>
          <w:szCs w:val="32"/>
        </w:rPr>
        <w:t>多种方式，</w:t>
      </w:r>
      <w:r>
        <w:rPr>
          <w:rFonts w:hint="eastAsia" w:ascii="Times New Roman" w:hAnsi="Times New Roman" w:eastAsia="仿宋_GB2312" w:cs="Times New Roman"/>
          <w:kern w:val="2"/>
          <w:sz w:val="32"/>
          <w:szCs w:val="32"/>
        </w:rPr>
        <w:t>开展</w:t>
      </w:r>
      <w:r>
        <w:rPr>
          <w:rFonts w:ascii="Times New Roman" w:hAnsi="Times New Roman" w:eastAsia="仿宋_GB2312" w:cs="Times New Roman"/>
          <w:kern w:val="2"/>
          <w:sz w:val="32"/>
          <w:szCs w:val="32"/>
        </w:rPr>
        <w:t>全过程跟踪</w:t>
      </w:r>
      <w:r>
        <w:rPr>
          <w:rFonts w:hint="eastAsia" w:ascii="Times New Roman" w:hAnsi="Times New Roman" w:eastAsia="仿宋_GB2312" w:cs="Times New Roman"/>
          <w:kern w:val="2"/>
          <w:sz w:val="32"/>
          <w:szCs w:val="32"/>
        </w:rPr>
        <w:t>指导</w:t>
      </w:r>
      <w:r>
        <w:rPr>
          <w:rFonts w:ascii="Times New Roman" w:hAnsi="Times New Roman" w:eastAsia="仿宋_GB2312" w:cs="Times New Roman"/>
          <w:kern w:val="2"/>
          <w:sz w:val="32"/>
          <w:szCs w:val="32"/>
        </w:rPr>
        <w:t>服务</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建立动态反馈与专家会诊机制，及时解决技术难题，优化实施方案，提升技术指导的精准性与实效性。</w:t>
      </w:r>
    </w:p>
    <w:p>
      <w:pPr>
        <w:pStyle w:val="4"/>
        <w:widowControl w:val="0"/>
        <w:spacing w:before="0" w:beforeAutospacing="0" w:after="0" w:afterAutospacing="0" w:line="620" w:lineRule="exact"/>
        <w:ind w:firstLine="643" w:firstLineChars="200"/>
        <w:jc w:val="both"/>
        <w:rPr>
          <w:rFonts w:ascii="Times New Roman" w:hAnsi="Times New Roman" w:eastAsia="仿宋_GB2312" w:cs="Times New Roman"/>
          <w:kern w:val="2"/>
          <w:sz w:val="32"/>
          <w:szCs w:val="32"/>
        </w:rPr>
      </w:pPr>
      <w:r>
        <w:rPr>
          <w:rFonts w:hint="eastAsia" w:ascii="楷体_GB2312" w:hAnsi="楷体_GB2312" w:eastAsia="楷体_GB2312" w:cs="楷体_GB2312"/>
          <w:b/>
          <w:bCs/>
          <w:kern w:val="2"/>
          <w:sz w:val="32"/>
          <w:szCs w:val="32"/>
        </w:rPr>
        <w:t>（三）</w:t>
      </w:r>
      <w:r>
        <w:rPr>
          <w:rFonts w:ascii="楷体_GB2312" w:hAnsi="楷体_GB2312" w:eastAsia="楷体_GB2312" w:cs="楷体_GB2312"/>
          <w:b/>
          <w:bCs/>
          <w:kern w:val="2"/>
          <w:sz w:val="32"/>
          <w:szCs w:val="32"/>
        </w:rPr>
        <w:t>严格绩效管理。</w:t>
      </w:r>
      <w:r>
        <w:rPr>
          <w:rFonts w:hint="eastAsia" w:ascii="Times New Roman" w:hAnsi="Times New Roman" w:eastAsia="仿宋_GB2312" w:cs="Times New Roman"/>
          <w:kern w:val="2"/>
          <w:sz w:val="32"/>
          <w:szCs w:val="32"/>
        </w:rPr>
        <w:t>各项目实行项目化管理，</w:t>
      </w:r>
      <w:r>
        <w:rPr>
          <w:rFonts w:ascii="Times New Roman" w:hAnsi="Times New Roman" w:eastAsia="仿宋_GB2312" w:cs="Times New Roman"/>
          <w:kern w:val="2"/>
          <w:sz w:val="32"/>
          <w:szCs w:val="32"/>
        </w:rPr>
        <w:t>制定量化考评</w:t>
      </w:r>
      <w:r>
        <w:rPr>
          <w:rFonts w:hint="eastAsia" w:ascii="Times New Roman" w:hAnsi="Times New Roman" w:eastAsia="仿宋_GB2312" w:cs="Times New Roman"/>
          <w:kern w:val="2"/>
          <w:sz w:val="32"/>
          <w:szCs w:val="32"/>
        </w:rPr>
        <w:t>指标</w:t>
      </w:r>
      <w:r>
        <w:rPr>
          <w:rFonts w:ascii="Times New Roman" w:hAnsi="Times New Roman" w:eastAsia="仿宋_GB2312" w:cs="Times New Roman"/>
          <w:kern w:val="2"/>
          <w:sz w:val="32"/>
          <w:szCs w:val="32"/>
        </w:rPr>
        <w:t>，实施全过程动态评价</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事前审核绩效目标，事中加强监督检查，事后开展绩效评估并形成</w:t>
      </w:r>
      <w:r>
        <w:rPr>
          <w:rFonts w:hint="eastAsia" w:ascii="Times New Roman" w:hAnsi="Times New Roman" w:eastAsia="仿宋_GB2312" w:cs="Times New Roman"/>
          <w:kern w:val="2"/>
          <w:sz w:val="32"/>
          <w:szCs w:val="32"/>
        </w:rPr>
        <w:t>总结</w:t>
      </w:r>
      <w:r>
        <w:rPr>
          <w:rFonts w:ascii="Times New Roman" w:hAnsi="Times New Roman" w:eastAsia="仿宋_GB2312" w:cs="Times New Roman"/>
          <w:kern w:val="2"/>
          <w:sz w:val="32"/>
          <w:szCs w:val="32"/>
        </w:rPr>
        <w:t>报告。</w:t>
      </w:r>
      <w:r>
        <w:rPr>
          <w:rFonts w:hint="eastAsia" w:ascii="Times New Roman" w:hAnsi="Times New Roman" w:eastAsia="仿宋_GB2312" w:cs="Times New Roman"/>
          <w:kern w:val="2"/>
          <w:sz w:val="32"/>
          <w:szCs w:val="32"/>
        </w:rPr>
        <w:t>验收</w:t>
      </w:r>
      <w:r>
        <w:rPr>
          <w:rFonts w:ascii="Times New Roman" w:hAnsi="Times New Roman" w:eastAsia="仿宋_GB2312" w:cs="Times New Roman"/>
          <w:kern w:val="2"/>
          <w:sz w:val="32"/>
          <w:szCs w:val="32"/>
        </w:rPr>
        <w:t>结果</w:t>
      </w:r>
      <w:r>
        <w:rPr>
          <w:rFonts w:hint="eastAsia" w:ascii="Times New Roman" w:hAnsi="Times New Roman" w:eastAsia="仿宋_GB2312" w:cs="Times New Roman"/>
          <w:kern w:val="2"/>
          <w:sz w:val="32"/>
          <w:szCs w:val="32"/>
        </w:rPr>
        <w:t>将作</w:t>
      </w:r>
      <w:r>
        <w:rPr>
          <w:rFonts w:ascii="Times New Roman" w:hAnsi="Times New Roman" w:eastAsia="仿宋_GB2312" w:cs="Times New Roman"/>
          <w:kern w:val="2"/>
          <w:sz w:val="32"/>
          <w:szCs w:val="32"/>
        </w:rPr>
        <w:t>为下一年度</w:t>
      </w:r>
      <w:r>
        <w:rPr>
          <w:rFonts w:hint="eastAsia" w:ascii="Times New Roman" w:hAnsi="Times New Roman" w:eastAsia="仿宋_GB2312" w:cs="Times New Roman"/>
          <w:kern w:val="2"/>
          <w:sz w:val="32"/>
          <w:szCs w:val="32"/>
        </w:rPr>
        <w:t>项目</w:t>
      </w:r>
      <w:r>
        <w:rPr>
          <w:rFonts w:ascii="Times New Roman" w:hAnsi="Times New Roman" w:eastAsia="仿宋_GB2312" w:cs="Times New Roman"/>
          <w:kern w:val="2"/>
          <w:sz w:val="32"/>
          <w:szCs w:val="32"/>
        </w:rPr>
        <w:t>安排的重要依据。</w:t>
      </w:r>
    </w:p>
    <w:p>
      <w:pPr>
        <w:spacing w:line="620" w:lineRule="exact"/>
        <w:rPr>
          <w:rFonts w:hint="eastAsia" w:ascii="Times New Roman" w:hAnsi="Times New Roman" w:eastAsia="仿宋_GB2312"/>
          <w:sz w:val="32"/>
          <w:szCs w:val="32"/>
        </w:rPr>
      </w:pPr>
    </w:p>
    <w:p>
      <w:pPr>
        <w:spacing w:line="62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附表：2026甘肃省农业种质资源保护与利用项目资金</w:t>
      </w:r>
    </w:p>
    <w:p>
      <w:pPr>
        <w:spacing w:after="156" w:afterLines="50" w:line="620" w:lineRule="exact"/>
        <w:ind w:firstLine="1600" w:firstLineChars="500"/>
        <w:rPr>
          <w:rFonts w:hint="eastAsia" w:ascii="Times New Roman" w:hAnsi="Times New Roman" w:eastAsia="仿宋_GB2312"/>
          <w:sz w:val="32"/>
          <w:szCs w:val="32"/>
        </w:rPr>
      </w:pPr>
      <w:r>
        <w:rPr>
          <w:rFonts w:hint="eastAsia" w:ascii="Times New Roman" w:hAnsi="Times New Roman" w:eastAsia="仿宋_GB2312"/>
          <w:sz w:val="32"/>
          <w:szCs w:val="32"/>
        </w:rPr>
        <w:t>分配表</w:t>
      </w:r>
    </w:p>
    <w:p>
      <w:pPr>
        <w:pStyle w:val="4"/>
        <w:spacing w:line="620" w:lineRule="exact"/>
        <w:jc w:val="both"/>
        <w:rPr>
          <w:rFonts w:hint="eastAsia" w:ascii="黑体" w:hAnsi="黑体" w:eastAsia="黑体" w:cs="黑体"/>
          <w:sz w:val="28"/>
          <w:szCs w:val="28"/>
        </w:rPr>
      </w:pPr>
    </w:p>
    <w:p>
      <w:pPr>
        <w:pStyle w:val="4"/>
        <w:spacing w:line="600" w:lineRule="exact"/>
        <w:jc w:val="both"/>
        <w:rPr>
          <w:rFonts w:hint="eastAsia" w:ascii="黑体" w:hAnsi="黑体" w:eastAsia="黑体" w:cs="黑体"/>
          <w:sz w:val="28"/>
          <w:szCs w:val="28"/>
        </w:rPr>
      </w:pPr>
    </w:p>
    <w:p>
      <w:pPr>
        <w:pStyle w:val="4"/>
        <w:spacing w:line="600" w:lineRule="exact"/>
        <w:rPr>
          <w:rFonts w:hint="eastAsia" w:ascii="黑体" w:hAnsi="黑体" w:eastAsia="黑体" w:cs="黑体"/>
          <w:sz w:val="28"/>
          <w:szCs w:val="28"/>
        </w:rPr>
      </w:pPr>
    </w:p>
    <w:p>
      <w:pPr>
        <w:pStyle w:val="4"/>
        <w:spacing w:line="600" w:lineRule="exact"/>
        <w:rPr>
          <w:rFonts w:hint="eastAsia" w:ascii="黑体" w:hAnsi="黑体" w:eastAsia="黑体" w:cs="黑体"/>
          <w:sz w:val="28"/>
          <w:szCs w:val="28"/>
        </w:rPr>
      </w:pPr>
    </w:p>
    <w:p>
      <w:pPr>
        <w:pStyle w:val="4"/>
        <w:spacing w:line="600" w:lineRule="exact"/>
        <w:rPr>
          <w:rFonts w:hint="eastAsia" w:ascii="黑体" w:hAnsi="黑体" w:eastAsia="黑体" w:cs="黑体"/>
          <w:sz w:val="28"/>
          <w:szCs w:val="28"/>
        </w:rPr>
      </w:pPr>
    </w:p>
    <w:p>
      <w:pPr>
        <w:pStyle w:val="4"/>
        <w:spacing w:line="600" w:lineRule="exact"/>
        <w:rPr>
          <w:rFonts w:hint="eastAsia" w:ascii="黑体" w:hAnsi="黑体" w:eastAsia="黑体" w:cs="黑体"/>
          <w:sz w:val="28"/>
          <w:szCs w:val="28"/>
        </w:rPr>
      </w:pPr>
    </w:p>
    <w:p>
      <w:pPr>
        <w:pStyle w:val="4"/>
        <w:spacing w:line="600" w:lineRule="exact"/>
        <w:rPr>
          <w:rFonts w:hint="eastAsia" w:ascii="黑体" w:hAnsi="黑体" w:eastAsia="黑体" w:cs="黑体"/>
          <w:sz w:val="28"/>
          <w:szCs w:val="28"/>
        </w:rPr>
      </w:pPr>
    </w:p>
    <w:p>
      <w:pPr>
        <w:pStyle w:val="4"/>
        <w:spacing w:line="600" w:lineRule="exact"/>
        <w:rPr>
          <w:rFonts w:hint="eastAsia" w:ascii="黑体" w:hAnsi="黑体" w:eastAsia="黑体" w:cs="黑体"/>
          <w:sz w:val="28"/>
          <w:szCs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4"/>
        <w:spacing w:line="600" w:lineRule="exact"/>
        <w:rPr>
          <w:rFonts w:hint="eastAsia" w:ascii="黑体" w:hAnsi="黑体" w:eastAsia="黑体" w:cs="黑体"/>
          <w:sz w:val="32"/>
          <w:szCs w:val="32"/>
        </w:rPr>
      </w:pPr>
      <w:r>
        <w:rPr>
          <w:rFonts w:hint="eastAsia" w:ascii="黑体" w:hAnsi="黑体" w:eastAsia="黑体" w:cs="黑体"/>
          <w:sz w:val="32"/>
          <w:szCs w:val="32"/>
        </w:rPr>
        <w:t>附表</w:t>
      </w:r>
    </w:p>
    <w:p>
      <w:pPr>
        <w:spacing w:line="440" w:lineRule="exact"/>
        <w:jc w:val="center"/>
        <w:rPr>
          <w:rFonts w:hint="eastAsia" w:ascii="方正小标宋简体" w:hAnsi="方正小标宋简体" w:eastAsia="方正小标宋简体"/>
          <w:color w:val="000000"/>
          <w:kern w:val="0"/>
          <w:sz w:val="36"/>
          <w:szCs w:val="36"/>
        </w:rPr>
      </w:pPr>
    </w:p>
    <w:p>
      <w:pPr>
        <w:spacing w:line="440" w:lineRule="exact"/>
        <w:jc w:val="center"/>
        <w:rPr>
          <w:rFonts w:hint="eastAsia" w:ascii="方正小标宋简体" w:hAnsi="方正小标宋简体" w:eastAsia="方正小标宋简体" w:cs="方正小标宋简体"/>
          <w:sz w:val="36"/>
          <w:szCs w:val="36"/>
        </w:rPr>
      </w:pPr>
      <w:r>
        <w:rPr>
          <w:rFonts w:ascii="方正小标宋简体" w:hAnsi="方正小标宋简体" w:eastAsia="方正小标宋简体"/>
          <w:color w:val="000000"/>
          <w:kern w:val="0"/>
          <w:sz w:val="36"/>
          <w:szCs w:val="36"/>
        </w:rPr>
        <w:t>202</w:t>
      </w:r>
      <w:r>
        <w:rPr>
          <w:rFonts w:hint="eastAsia" w:ascii="方正小标宋简体" w:hAnsi="方正小标宋简体" w:eastAsia="方正小标宋简体"/>
          <w:color w:val="000000"/>
          <w:kern w:val="0"/>
          <w:sz w:val="36"/>
          <w:szCs w:val="36"/>
        </w:rPr>
        <w:t>6</w:t>
      </w:r>
      <w:r>
        <w:rPr>
          <w:rFonts w:hint="eastAsia" w:ascii="方正小标宋简体" w:hAnsi="方正小标宋简体" w:eastAsia="方正小标宋简体" w:cs="方正小标宋简体"/>
          <w:sz w:val="36"/>
          <w:szCs w:val="36"/>
        </w:rPr>
        <w:t>甘肃省农业种质资源保护与利用</w:t>
      </w:r>
    </w:p>
    <w:p>
      <w:pPr>
        <w:spacing w:line="440" w:lineRule="exact"/>
        <w:jc w:val="center"/>
        <w:rPr>
          <w:rFonts w:hint="eastAsia" w:ascii="方正小标宋简体" w:hAnsi="方正小标宋简体" w:eastAsia="方正小标宋简体"/>
          <w:color w:val="000000"/>
          <w:kern w:val="0"/>
          <w:sz w:val="36"/>
          <w:szCs w:val="36"/>
        </w:rPr>
      </w:pPr>
      <w:r>
        <w:rPr>
          <w:rFonts w:hint="eastAsia" w:ascii="方正小标宋简体" w:hAnsi="方正小标宋简体" w:eastAsia="方正小标宋简体" w:cs="方正小标宋简体"/>
          <w:sz w:val="36"/>
          <w:szCs w:val="36"/>
        </w:rPr>
        <w:t>项目</w:t>
      </w:r>
      <w:r>
        <w:rPr>
          <w:rFonts w:hint="eastAsia" w:ascii="方正小标宋简体" w:hAnsi="方正小标宋简体" w:eastAsia="方正小标宋简体"/>
          <w:color w:val="000000"/>
          <w:kern w:val="0"/>
          <w:sz w:val="36"/>
          <w:szCs w:val="36"/>
        </w:rPr>
        <w:t>资金分配表</w:t>
      </w:r>
    </w:p>
    <w:p>
      <w:pPr>
        <w:spacing w:line="440" w:lineRule="exact"/>
        <w:jc w:val="center"/>
        <w:rPr>
          <w:rFonts w:hint="eastAsia" w:ascii="方正小标宋简体" w:hAnsi="方正小标宋简体" w:eastAsia="方正小标宋简体"/>
          <w:color w:val="000000"/>
          <w:kern w:val="0"/>
          <w:sz w:val="36"/>
          <w:szCs w:val="36"/>
        </w:rPr>
      </w:pPr>
    </w:p>
    <w:tbl>
      <w:tblPr>
        <w:tblStyle w:val="8"/>
        <w:tblW w:w="8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1003"/>
        <w:gridCol w:w="1452"/>
        <w:gridCol w:w="1913"/>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429" w:type="dxa"/>
            <w:vMerge w:val="restart"/>
            <w:vAlign w:val="center"/>
          </w:tcPr>
          <w:p>
            <w:pPr>
              <w:widowControl/>
              <w:spacing w:line="2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kern w:val="0"/>
                <w:sz w:val="24"/>
                <w:szCs w:val="24"/>
              </w:rPr>
              <w:t>省、市</w:t>
            </w:r>
          </w:p>
        </w:tc>
        <w:tc>
          <w:tcPr>
            <w:tcW w:w="1003" w:type="dxa"/>
            <w:vMerge w:val="restart"/>
            <w:vAlign w:val="center"/>
          </w:tcPr>
          <w:p>
            <w:pPr>
              <w:widowControl/>
              <w:spacing w:line="28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总计</w:t>
            </w:r>
          </w:p>
        </w:tc>
        <w:tc>
          <w:tcPr>
            <w:tcW w:w="3365" w:type="dxa"/>
            <w:gridSpan w:val="2"/>
            <w:vAlign w:val="center"/>
          </w:tcPr>
          <w:p>
            <w:pPr>
              <w:widowControl/>
              <w:spacing w:line="2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kern w:val="0"/>
                <w:sz w:val="24"/>
                <w:szCs w:val="24"/>
              </w:rPr>
              <w:t>补助资金（万元）</w:t>
            </w:r>
          </w:p>
        </w:tc>
        <w:tc>
          <w:tcPr>
            <w:tcW w:w="2920" w:type="dxa"/>
            <w:vMerge w:val="restart"/>
            <w:vAlign w:val="center"/>
          </w:tcPr>
          <w:p>
            <w:pPr>
              <w:widowControl/>
              <w:spacing w:line="2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kern w:val="0"/>
                <w:sz w:val="24"/>
                <w:szCs w:val="24"/>
              </w:rPr>
              <w:t>项目任务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trPr>
        <w:tc>
          <w:tcPr>
            <w:tcW w:w="1429" w:type="dxa"/>
            <w:vMerge w:val="continue"/>
            <w:vAlign w:val="center"/>
          </w:tcPr>
          <w:p>
            <w:pPr>
              <w:pStyle w:val="3"/>
              <w:spacing w:line="280" w:lineRule="exact"/>
              <w:jc w:val="center"/>
              <w:rPr>
                <w:rFonts w:hint="eastAsia" w:ascii="仿宋_GB2312" w:hAnsi="仿宋_GB2312" w:eastAsia="仿宋_GB2312" w:cs="仿宋_GB2312"/>
                <w:sz w:val="24"/>
                <w:szCs w:val="24"/>
              </w:rPr>
            </w:pPr>
          </w:p>
        </w:tc>
        <w:tc>
          <w:tcPr>
            <w:tcW w:w="1003" w:type="dxa"/>
            <w:vMerge w:val="continue"/>
            <w:vAlign w:val="center"/>
          </w:tcPr>
          <w:p>
            <w:pPr>
              <w:pStyle w:val="3"/>
              <w:spacing w:line="280" w:lineRule="exact"/>
              <w:ind w:left="0" w:leftChars="0"/>
              <w:jc w:val="center"/>
              <w:rPr>
                <w:rFonts w:hint="eastAsia" w:ascii="仿宋_GB2312" w:hAnsi="仿宋_GB2312" w:eastAsia="仿宋_GB2312" w:cs="仿宋_GB2312"/>
                <w:b/>
                <w:bCs/>
                <w:color w:val="000000"/>
                <w:kern w:val="0"/>
                <w:sz w:val="22"/>
                <w:szCs w:val="22"/>
              </w:rPr>
            </w:pPr>
          </w:p>
        </w:tc>
        <w:tc>
          <w:tcPr>
            <w:tcW w:w="1452" w:type="dxa"/>
            <w:vAlign w:val="center"/>
          </w:tcPr>
          <w:p>
            <w:pPr>
              <w:pStyle w:val="3"/>
              <w:spacing w:line="280" w:lineRule="exact"/>
              <w:ind w:left="0" w:leftChars="0"/>
              <w:jc w:val="center"/>
              <w:rPr>
                <w:rFonts w:hint="eastAsia" w:ascii="仿宋_GB2312" w:hAnsi="仿宋_GB2312" w:eastAsia="仿宋_GB2312" w:cs="仿宋_GB2312"/>
                <w:sz w:val="22"/>
                <w:szCs w:val="22"/>
              </w:rPr>
            </w:pPr>
            <w:r>
              <w:rPr>
                <w:rFonts w:hint="eastAsia" w:ascii="仿宋_GB2312" w:hAnsi="仿宋_GB2312" w:eastAsia="仿宋_GB2312" w:cs="仿宋_GB2312"/>
                <w:b/>
                <w:bCs/>
                <w:color w:val="000000"/>
                <w:kern w:val="0"/>
                <w:sz w:val="22"/>
                <w:szCs w:val="22"/>
              </w:rPr>
              <w:t>农作物种质资源繁殖、鉴定、评价</w:t>
            </w:r>
          </w:p>
        </w:tc>
        <w:tc>
          <w:tcPr>
            <w:tcW w:w="1913" w:type="dxa"/>
            <w:vAlign w:val="center"/>
          </w:tcPr>
          <w:p>
            <w:pPr>
              <w:pStyle w:val="3"/>
              <w:spacing w:line="280" w:lineRule="exact"/>
              <w:ind w:left="0" w:leftChars="0"/>
              <w:rPr>
                <w:rFonts w:hint="eastAsia" w:ascii="仿宋_GB2312" w:hAnsi="仿宋_GB2312" w:eastAsia="仿宋_GB2312" w:cs="仿宋_GB2312"/>
                <w:sz w:val="22"/>
                <w:szCs w:val="22"/>
              </w:rPr>
            </w:pPr>
            <w:r>
              <w:rPr>
                <w:rFonts w:hint="eastAsia" w:ascii="仿宋_GB2312" w:hAnsi="仿宋_GB2312" w:eastAsia="仿宋_GB2312" w:cs="仿宋_GB2312"/>
                <w:b/>
                <w:bCs/>
                <w:color w:val="000000"/>
                <w:kern w:val="0"/>
                <w:sz w:val="22"/>
                <w:szCs w:val="22"/>
              </w:rPr>
              <w:t>畜禽种质资源收集鉴定评价、保种场建设及质量监测</w:t>
            </w:r>
          </w:p>
        </w:tc>
        <w:tc>
          <w:tcPr>
            <w:tcW w:w="2920" w:type="dxa"/>
            <w:vMerge w:val="continue"/>
            <w:vAlign w:val="center"/>
          </w:tcPr>
          <w:p>
            <w:pPr>
              <w:pStyle w:val="3"/>
              <w:spacing w:line="28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429" w:type="dxa"/>
            <w:vAlign w:val="center"/>
          </w:tcPr>
          <w:p>
            <w:pPr>
              <w:widowControl/>
              <w:spacing w:line="280" w:lineRule="exact"/>
              <w:jc w:val="center"/>
              <w:rPr>
                <w:rFonts w:ascii="Times New Roman" w:hAnsi="Times New Roman" w:eastAsia="仿宋_GB2312"/>
                <w:sz w:val="22"/>
                <w:szCs w:val="22"/>
              </w:rPr>
            </w:pPr>
            <w:r>
              <w:rPr>
                <w:rFonts w:ascii="Times New Roman" w:hAnsi="仿宋_GB2312" w:eastAsia="仿宋_GB2312"/>
                <w:b/>
                <w:bCs/>
                <w:color w:val="000000"/>
                <w:kern w:val="0"/>
                <w:sz w:val="22"/>
                <w:szCs w:val="22"/>
              </w:rPr>
              <w:t>全省合计</w:t>
            </w:r>
          </w:p>
        </w:tc>
        <w:tc>
          <w:tcPr>
            <w:tcW w:w="1003" w:type="dxa"/>
            <w:vAlign w:val="center"/>
          </w:tcPr>
          <w:p>
            <w:pPr>
              <w:widowControl/>
              <w:spacing w:line="280" w:lineRule="exact"/>
              <w:jc w:val="center"/>
              <w:rPr>
                <w:rFonts w:ascii="Times New Roman" w:hAnsi="Times New Roman" w:eastAsia="仿宋_GB2312"/>
                <w:b/>
                <w:bCs/>
                <w:color w:val="000000"/>
                <w:kern w:val="0"/>
                <w:sz w:val="22"/>
                <w:szCs w:val="22"/>
                <w:lang w:bidi="ar"/>
              </w:rPr>
            </w:pPr>
            <w:r>
              <w:rPr>
                <w:rFonts w:ascii="Times New Roman" w:hAnsi="Times New Roman" w:eastAsia="仿宋_GB2312"/>
                <w:b/>
                <w:bCs/>
                <w:color w:val="000000"/>
                <w:kern w:val="0"/>
                <w:sz w:val="22"/>
                <w:szCs w:val="22"/>
                <w:lang w:bidi="ar"/>
              </w:rPr>
              <w:t>500</w:t>
            </w:r>
          </w:p>
        </w:tc>
        <w:tc>
          <w:tcPr>
            <w:tcW w:w="1452" w:type="dxa"/>
            <w:vAlign w:val="center"/>
          </w:tcPr>
          <w:p>
            <w:pPr>
              <w:widowControl/>
              <w:spacing w:line="280" w:lineRule="exact"/>
              <w:jc w:val="center"/>
              <w:rPr>
                <w:rFonts w:ascii="Times New Roman" w:hAnsi="Times New Roman" w:eastAsia="仿宋_GB2312"/>
                <w:sz w:val="22"/>
                <w:szCs w:val="22"/>
              </w:rPr>
            </w:pPr>
            <w:r>
              <w:rPr>
                <w:rFonts w:ascii="Times New Roman" w:hAnsi="Times New Roman" w:eastAsia="仿宋_GB2312"/>
                <w:b/>
                <w:bCs/>
                <w:color w:val="000000"/>
                <w:kern w:val="0"/>
                <w:sz w:val="22"/>
                <w:szCs w:val="22"/>
                <w:lang w:bidi="ar"/>
              </w:rPr>
              <w:t>360</w:t>
            </w:r>
          </w:p>
        </w:tc>
        <w:tc>
          <w:tcPr>
            <w:tcW w:w="1913" w:type="dxa"/>
            <w:vAlign w:val="center"/>
          </w:tcPr>
          <w:p>
            <w:pPr>
              <w:widowControl/>
              <w:spacing w:line="280" w:lineRule="exact"/>
              <w:jc w:val="center"/>
              <w:rPr>
                <w:rFonts w:ascii="Times New Roman" w:hAnsi="Times New Roman" w:eastAsia="仿宋_GB2312"/>
                <w:sz w:val="22"/>
                <w:szCs w:val="22"/>
              </w:rPr>
            </w:pPr>
            <w:r>
              <w:rPr>
                <w:rFonts w:ascii="Times New Roman" w:hAnsi="Times New Roman" w:eastAsia="仿宋_GB2312"/>
                <w:b/>
                <w:bCs/>
                <w:color w:val="000000"/>
                <w:kern w:val="0"/>
                <w:sz w:val="22"/>
                <w:szCs w:val="22"/>
                <w:lang w:bidi="ar"/>
              </w:rPr>
              <w:t>140</w:t>
            </w:r>
          </w:p>
        </w:tc>
        <w:tc>
          <w:tcPr>
            <w:tcW w:w="2920" w:type="dxa"/>
            <w:vAlign w:val="center"/>
          </w:tcPr>
          <w:p>
            <w:pPr>
              <w:pStyle w:val="3"/>
              <w:spacing w:line="280" w:lineRule="exact"/>
              <w:jc w:val="center"/>
              <w:rPr>
                <w:rFonts w:ascii="Times New Roman" w:hAnsi="Times New Roman"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429" w:type="dxa"/>
            <w:vAlign w:val="center"/>
          </w:tcPr>
          <w:p>
            <w:pPr>
              <w:pStyle w:val="3"/>
              <w:spacing w:line="280" w:lineRule="exact"/>
              <w:ind w:left="0" w:leftChars="0"/>
              <w:jc w:val="center"/>
              <w:rPr>
                <w:rFonts w:ascii="Times New Roman" w:hAnsi="Times New Roman" w:eastAsia="仿宋_GB2312"/>
                <w:b/>
                <w:bCs/>
                <w:sz w:val="22"/>
                <w:szCs w:val="22"/>
              </w:rPr>
            </w:pPr>
            <w:r>
              <w:rPr>
                <w:rFonts w:ascii="Times New Roman" w:hAnsi="仿宋_GB2312" w:eastAsia="仿宋_GB2312"/>
                <w:b/>
                <w:bCs/>
                <w:sz w:val="22"/>
                <w:szCs w:val="22"/>
              </w:rPr>
              <w:t>张掖市小计</w:t>
            </w:r>
          </w:p>
        </w:tc>
        <w:tc>
          <w:tcPr>
            <w:tcW w:w="1003" w:type="dxa"/>
            <w:vAlign w:val="center"/>
          </w:tcPr>
          <w:p>
            <w:pPr>
              <w:pStyle w:val="3"/>
              <w:spacing w:line="280" w:lineRule="exact"/>
              <w:ind w:left="0" w:leftChars="0"/>
              <w:jc w:val="center"/>
              <w:rPr>
                <w:rFonts w:ascii="Times New Roman" w:hAnsi="Times New Roman" w:eastAsia="仿宋_GB2312"/>
                <w:b/>
                <w:bCs/>
                <w:sz w:val="22"/>
                <w:szCs w:val="22"/>
              </w:rPr>
            </w:pPr>
            <w:r>
              <w:rPr>
                <w:rFonts w:ascii="Times New Roman" w:hAnsi="Times New Roman" w:eastAsia="仿宋_GB2312"/>
                <w:b/>
                <w:bCs/>
                <w:sz w:val="22"/>
                <w:szCs w:val="22"/>
              </w:rPr>
              <w:t>20</w:t>
            </w:r>
          </w:p>
        </w:tc>
        <w:tc>
          <w:tcPr>
            <w:tcW w:w="1452" w:type="dxa"/>
            <w:vAlign w:val="center"/>
          </w:tcPr>
          <w:p>
            <w:pPr>
              <w:pStyle w:val="3"/>
              <w:spacing w:line="280" w:lineRule="exact"/>
              <w:ind w:left="0" w:leftChars="0"/>
              <w:jc w:val="center"/>
              <w:rPr>
                <w:rFonts w:ascii="Times New Roman" w:hAnsi="Times New Roman" w:eastAsia="仿宋_GB2312"/>
                <w:b/>
                <w:bCs/>
                <w:sz w:val="22"/>
                <w:szCs w:val="22"/>
              </w:rPr>
            </w:pPr>
          </w:p>
        </w:tc>
        <w:tc>
          <w:tcPr>
            <w:tcW w:w="1913" w:type="dxa"/>
            <w:vAlign w:val="center"/>
          </w:tcPr>
          <w:p>
            <w:pPr>
              <w:pStyle w:val="3"/>
              <w:spacing w:line="280" w:lineRule="exact"/>
              <w:ind w:left="0" w:leftChars="0"/>
              <w:jc w:val="center"/>
              <w:rPr>
                <w:rFonts w:ascii="Times New Roman" w:hAnsi="Times New Roman" w:eastAsia="仿宋_GB2312"/>
                <w:b/>
                <w:bCs/>
                <w:sz w:val="22"/>
                <w:szCs w:val="22"/>
              </w:rPr>
            </w:pPr>
            <w:r>
              <w:rPr>
                <w:rFonts w:ascii="Times New Roman" w:hAnsi="Times New Roman" w:eastAsia="仿宋_GB2312"/>
                <w:b/>
                <w:bCs/>
                <w:sz w:val="22"/>
                <w:szCs w:val="22"/>
              </w:rPr>
              <w:t>20</w:t>
            </w:r>
          </w:p>
        </w:tc>
        <w:tc>
          <w:tcPr>
            <w:tcW w:w="2920" w:type="dxa"/>
            <w:vAlign w:val="center"/>
          </w:tcPr>
          <w:p>
            <w:pPr>
              <w:pStyle w:val="3"/>
              <w:spacing w:line="280" w:lineRule="exact"/>
              <w:ind w:left="0" w:leftChars="0"/>
              <w:jc w:val="center"/>
              <w:rPr>
                <w:rFonts w:ascii="Times New Roman" w:hAnsi="Times New Roman"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429" w:type="dxa"/>
            <w:vAlign w:val="center"/>
          </w:tcPr>
          <w:p>
            <w:pPr>
              <w:pStyle w:val="3"/>
              <w:spacing w:line="280" w:lineRule="exact"/>
              <w:ind w:left="0" w:leftChars="0"/>
              <w:jc w:val="center"/>
              <w:rPr>
                <w:rFonts w:ascii="Times New Roman" w:hAnsi="Times New Roman" w:eastAsia="仿宋_GB2312"/>
                <w:sz w:val="22"/>
                <w:szCs w:val="22"/>
              </w:rPr>
            </w:pPr>
            <w:r>
              <w:rPr>
                <w:rFonts w:ascii="Times New Roman" w:hAnsi="仿宋_GB2312" w:eastAsia="仿宋_GB2312"/>
                <w:sz w:val="22"/>
                <w:szCs w:val="22"/>
              </w:rPr>
              <w:t>肃南县</w:t>
            </w:r>
          </w:p>
        </w:tc>
        <w:tc>
          <w:tcPr>
            <w:tcW w:w="1003" w:type="dxa"/>
            <w:vAlign w:val="center"/>
          </w:tcPr>
          <w:p>
            <w:pPr>
              <w:pStyle w:val="3"/>
              <w:spacing w:line="280" w:lineRule="exact"/>
              <w:ind w:left="0" w:leftChars="0"/>
              <w:jc w:val="center"/>
              <w:rPr>
                <w:rFonts w:ascii="Times New Roman" w:hAnsi="Times New Roman" w:eastAsia="仿宋_GB2312"/>
                <w:sz w:val="22"/>
                <w:szCs w:val="22"/>
              </w:rPr>
            </w:pPr>
            <w:r>
              <w:rPr>
                <w:rFonts w:ascii="Times New Roman" w:hAnsi="Times New Roman" w:eastAsia="仿宋_GB2312"/>
                <w:sz w:val="22"/>
                <w:szCs w:val="22"/>
              </w:rPr>
              <w:t>20</w:t>
            </w:r>
          </w:p>
        </w:tc>
        <w:tc>
          <w:tcPr>
            <w:tcW w:w="1452" w:type="dxa"/>
            <w:vAlign w:val="center"/>
          </w:tcPr>
          <w:p>
            <w:pPr>
              <w:pStyle w:val="3"/>
              <w:spacing w:line="280" w:lineRule="exact"/>
              <w:ind w:left="0" w:leftChars="0"/>
              <w:jc w:val="center"/>
              <w:rPr>
                <w:rFonts w:ascii="Times New Roman" w:hAnsi="Times New Roman" w:eastAsia="仿宋_GB2312"/>
                <w:sz w:val="22"/>
                <w:szCs w:val="22"/>
              </w:rPr>
            </w:pPr>
          </w:p>
        </w:tc>
        <w:tc>
          <w:tcPr>
            <w:tcW w:w="1913" w:type="dxa"/>
            <w:vAlign w:val="center"/>
          </w:tcPr>
          <w:p>
            <w:pPr>
              <w:pStyle w:val="3"/>
              <w:spacing w:line="280" w:lineRule="exact"/>
              <w:ind w:left="0" w:leftChars="0"/>
              <w:jc w:val="center"/>
              <w:rPr>
                <w:rFonts w:ascii="Times New Roman" w:hAnsi="Times New Roman" w:eastAsia="仿宋_GB2312"/>
                <w:sz w:val="22"/>
                <w:szCs w:val="22"/>
              </w:rPr>
            </w:pPr>
            <w:r>
              <w:rPr>
                <w:rFonts w:ascii="Times New Roman" w:hAnsi="Times New Roman" w:eastAsia="仿宋_GB2312"/>
                <w:sz w:val="22"/>
                <w:szCs w:val="22"/>
              </w:rPr>
              <w:t>20</w:t>
            </w:r>
          </w:p>
        </w:tc>
        <w:tc>
          <w:tcPr>
            <w:tcW w:w="2920" w:type="dxa"/>
            <w:vAlign w:val="center"/>
          </w:tcPr>
          <w:p>
            <w:pPr>
              <w:pStyle w:val="3"/>
              <w:spacing w:line="280" w:lineRule="exact"/>
              <w:ind w:left="0" w:leftChars="0"/>
              <w:rPr>
                <w:rFonts w:ascii="Times New Roman" w:hAnsi="Times New Roman" w:eastAsia="仿宋_GB2312"/>
                <w:sz w:val="22"/>
                <w:szCs w:val="22"/>
              </w:rPr>
            </w:pPr>
            <w:r>
              <w:rPr>
                <w:rFonts w:ascii="Times New Roman" w:hAnsi="仿宋_GB2312" w:eastAsia="仿宋_GB2312"/>
                <w:sz w:val="22"/>
                <w:szCs w:val="22"/>
              </w:rPr>
              <w:t>肃南马鹿遗传资源保种场创建。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9" w:type="dxa"/>
            <w:vAlign w:val="center"/>
          </w:tcPr>
          <w:p>
            <w:pPr>
              <w:pStyle w:val="3"/>
              <w:spacing w:line="280" w:lineRule="exact"/>
              <w:ind w:left="0" w:leftChars="0"/>
              <w:jc w:val="center"/>
              <w:rPr>
                <w:rFonts w:ascii="Times New Roman" w:hAnsi="Times New Roman" w:eastAsia="仿宋_GB2312"/>
                <w:b/>
                <w:bCs/>
                <w:sz w:val="22"/>
                <w:szCs w:val="22"/>
              </w:rPr>
            </w:pPr>
            <w:r>
              <w:rPr>
                <w:rFonts w:ascii="Times New Roman" w:hAnsi="仿宋_GB2312" w:eastAsia="仿宋_GB2312"/>
                <w:b/>
                <w:bCs/>
                <w:sz w:val="22"/>
                <w:szCs w:val="22"/>
              </w:rPr>
              <w:t>甘南州小计</w:t>
            </w:r>
          </w:p>
        </w:tc>
        <w:tc>
          <w:tcPr>
            <w:tcW w:w="1003" w:type="dxa"/>
            <w:vAlign w:val="center"/>
          </w:tcPr>
          <w:p>
            <w:pPr>
              <w:pStyle w:val="3"/>
              <w:spacing w:line="280" w:lineRule="exact"/>
              <w:ind w:left="0" w:leftChars="0"/>
              <w:jc w:val="center"/>
              <w:rPr>
                <w:rFonts w:ascii="Times New Roman" w:hAnsi="Times New Roman" w:eastAsia="仿宋_GB2312"/>
                <w:b/>
                <w:bCs/>
                <w:sz w:val="22"/>
                <w:szCs w:val="22"/>
              </w:rPr>
            </w:pPr>
            <w:r>
              <w:rPr>
                <w:rFonts w:ascii="Times New Roman" w:hAnsi="Times New Roman" w:eastAsia="仿宋_GB2312"/>
                <w:b/>
                <w:bCs/>
                <w:sz w:val="22"/>
                <w:szCs w:val="22"/>
              </w:rPr>
              <w:t>40</w:t>
            </w:r>
          </w:p>
        </w:tc>
        <w:tc>
          <w:tcPr>
            <w:tcW w:w="1452" w:type="dxa"/>
            <w:vAlign w:val="center"/>
          </w:tcPr>
          <w:p>
            <w:pPr>
              <w:pStyle w:val="3"/>
              <w:spacing w:line="280" w:lineRule="exact"/>
              <w:jc w:val="center"/>
              <w:rPr>
                <w:rFonts w:ascii="Times New Roman" w:hAnsi="Times New Roman" w:eastAsia="仿宋_GB2312"/>
                <w:b/>
                <w:bCs/>
                <w:sz w:val="22"/>
                <w:szCs w:val="22"/>
              </w:rPr>
            </w:pPr>
          </w:p>
        </w:tc>
        <w:tc>
          <w:tcPr>
            <w:tcW w:w="1913" w:type="dxa"/>
            <w:vAlign w:val="center"/>
          </w:tcPr>
          <w:p>
            <w:pPr>
              <w:pStyle w:val="3"/>
              <w:spacing w:line="280" w:lineRule="exact"/>
              <w:ind w:left="0" w:leftChars="0"/>
              <w:jc w:val="center"/>
              <w:rPr>
                <w:rFonts w:ascii="Times New Roman" w:hAnsi="Times New Roman" w:eastAsia="仿宋_GB2312"/>
                <w:b/>
                <w:bCs/>
                <w:sz w:val="22"/>
                <w:szCs w:val="22"/>
              </w:rPr>
            </w:pPr>
            <w:r>
              <w:rPr>
                <w:rFonts w:ascii="Times New Roman" w:hAnsi="Times New Roman" w:eastAsia="仿宋_GB2312"/>
                <w:b/>
                <w:bCs/>
                <w:sz w:val="22"/>
                <w:szCs w:val="22"/>
              </w:rPr>
              <w:t>40</w:t>
            </w:r>
          </w:p>
        </w:tc>
        <w:tc>
          <w:tcPr>
            <w:tcW w:w="2920" w:type="dxa"/>
            <w:vAlign w:val="center"/>
          </w:tcPr>
          <w:p>
            <w:pPr>
              <w:pStyle w:val="3"/>
              <w:spacing w:line="280" w:lineRule="exact"/>
              <w:ind w:left="0" w:leftChars="0"/>
              <w:jc w:val="center"/>
              <w:rPr>
                <w:rFonts w:ascii="Times New Roman" w:hAnsi="Times New Roman"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429" w:type="dxa"/>
            <w:vAlign w:val="center"/>
          </w:tcPr>
          <w:p>
            <w:pPr>
              <w:pStyle w:val="3"/>
              <w:spacing w:line="280" w:lineRule="exact"/>
              <w:ind w:left="0" w:leftChars="0"/>
              <w:jc w:val="center"/>
              <w:rPr>
                <w:rFonts w:ascii="Times New Roman" w:hAnsi="Times New Roman" w:eastAsia="仿宋_GB2312"/>
                <w:sz w:val="22"/>
                <w:szCs w:val="22"/>
              </w:rPr>
            </w:pPr>
            <w:r>
              <w:rPr>
                <w:rFonts w:ascii="Times New Roman" w:hAnsi="仿宋_GB2312" w:eastAsia="仿宋_GB2312"/>
                <w:sz w:val="22"/>
                <w:szCs w:val="22"/>
              </w:rPr>
              <w:t>合作市</w:t>
            </w:r>
          </w:p>
        </w:tc>
        <w:tc>
          <w:tcPr>
            <w:tcW w:w="1003" w:type="dxa"/>
            <w:vAlign w:val="center"/>
          </w:tcPr>
          <w:p>
            <w:pPr>
              <w:pStyle w:val="3"/>
              <w:spacing w:line="280" w:lineRule="exact"/>
              <w:ind w:left="0" w:leftChars="0"/>
              <w:jc w:val="center"/>
              <w:rPr>
                <w:rFonts w:ascii="Times New Roman" w:hAnsi="Times New Roman" w:eastAsia="仿宋_GB2312"/>
                <w:sz w:val="22"/>
                <w:szCs w:val="22"/>
              </w:rPr>
            </w:pPr>
            <w:r>
              <w:rPr>
                <w:rFonts w:ascii="Times New Roman" w:hAnsi="Times New Roman" w:eastAsia="仿宋_GB2312"/>
                <w:sz w:val="22"/>
                <w:szCs w:val="22"/>
              </w:rPr>
              <w:t>20</w:t>
            </w:r>
          </w:p>
        </w:tc>
        <w:tc>
          <w:tcPr>
            <w:tcW w:w="1452" w:type="dxa"/>
            <w:vAlign w:val="center"/>
          </w:tcPr>
          <w:p>
            <w:pPr>
              <w:pStyle w:val="3"/>
              <w:spacing w:line="280" w:lineRule="exact"/>
              <w:jc w:val="center"/>
              <w:rPr>
                <w:rFonts w:ascii="Times New Roman" w:hAnsi="Times New Roman" w:eastAsia="仿宋_GB2312"/>
                <w:sz w:val="22"/>
                <w:szCs w:val="22"/>
              </w:rPr>
            </w:pPr>
          </w:p>
        </w:tc>
        <w:tc>
          <w:tcPr>
            <w:tcW w:w="1913" w:type="dxa"/>
            <w:vAlign w:val="center"/>
          </w:tcPr>
          <w:p>
            <w:pPr>
              <w:pStyle w:val="3"/>
              <w:spacing w:line="280" w:lineRule="exact"/>
              <w:ind w:left="0" w:leftChars="0"/>
              <w:jc w:val="center"/>
              <w:rPr>
                <w:rFonts w:ascii="Times New Roman" w:hAnsi="Times New Roman" w:eastAsia="仿宋_GB2312"/>
                <w:sz w:val="22"/>
                <w:szCs w:val="22"/>
              </w:rPr>
            </w:pPr>
            <w:r>
              <w:rPr>
                <w:rFonts w:ascii="Times New Roman" w:hAnsi="Times New Roman" w:eastAsia="仿宋_GB2312"/>
                <w:sz w:val="22"/>
                <w:szCs w:val="22"/>
              </w:rPr>
              <w:t>20</w:t>
            </w:r>
          </w:p>
        </w:tc>
        <w:tc>
          <w:tcPr>
            <w:tcW w:w="2920" w:type="dxa"/>
            <w:vAlign w:val="center"/>
          </w:tcPr>
          <w:p>
            <w:pPr>
              <w:pStyle w:val="3"/>
              <w:spacing w:line="280" w:lineRule="exact"/>
              <w:ind w:left="0" w:leftChars="0"/>
              <w:rPr>
                <w:rFonts w:ascii="Times New Roman" w:hAnsi="Times New Roman" w:eastAsia="仿宋_GB2312"/>
                <w:sz w:val="22"/>
                <w:szCs w:val="22"/>
              </w:rPr>
            </w:pPr>
            <w:r>
              <w:rPr>
                <w:rFonts w:ascii="Times New Roman" w:hAnsi="仿宋_GB2312" w:eastAsia="仿宋_GB2312"/>
                <w:sz w:val="22"/>
                <w:szCs w:val="22"/>
              </w:rPr>
              <w:t>美仁牦牛遗传资源保种场创建。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9" w:type="dxa"/>
            <w:vAlign w:val="center"/>
          </w:tcPr>
          <w:p>
            <w:pPr>
              <w:pStyle w:val="3"/>
              <w:spacing w:line="280" w:lineRule="exact"/>
              <w:ind w:left="0" w:leftChars="0"/>
              <w:jc w:val="center"/>
              <w:rPr>
                <w:rFonts w:ascii="Times New Roman" w:hAnsi="Times New Roman" w:eastAsia="仿宋_GB2312"/>
                <w:sz w:val="22"/>
                <w:szCs w:val="22"/>
              </w:rPr>
            </w:pPr>
            <w:r>
              <w:rPr>
                <w:rFonts w:ascii="Times New Roman" w:hAnsi="仿宋_GB2312" w:eastAsia="仿宋_GB2312"/>
                <w:sz w:val="22"/>
                <w:szCs w:val="22"/>
              </w:rPr>
              <w:t>玛曲县</w:t>
            </w:r>
          </w:p>
        </w:tc>
        <w:tc>
          <w:tcPr>
            <w:tcW w:w="1003" w:type="dxa"/>
            <w:vAlign w:val="center"/>
          </w:tcPr>
          <w:p>
            <w:pPr>
              <w:pStyle w:val="3"/>
              <w:spacing w:line="280" w:lineRule="exact"/>
              <w:ind w:left="0" w:leftChars="0"/>
              <w:jc w:val="center"/>
              <w:rPr>
                <w:rFonts w:ascii="Times New Roman" w:hAnsi="Times New Roman" w:eastAsia="仿宋_GB2312"/>
                <w:sz w:val="22"/>
                <w:szCs w:val="22"/>
              </w:rPr>
            </w:pPr>
            <w:r>
              <w:rPr>
                <w:rFonts w:ascii="Times New Roman" w:hAnsi="Times New Roman" w:eastAsia="仿宋_GB2312"/>
                <w:sz w:val="22"/>
                <w:szCs w:val="22"/>
              </w:rPr>
              <w:t>20</w:t>
            </w:r>
          </w:p>
        </w:tc>
        <w:tc>
          <w:tcPr>
            <w:tcW w:w="1452" w:type="dxa"/>
            <w:vAlign w:val="center"/>
          </w:tcPr>
          <w:p>
            <w:pPr>
              <w:pStyle w:val="3"/>
              <w:spacing w:line="280" w:lineRule="exact"/>
              <w:jc w:val="center"/>
              <w:rPr>
                <w:rFonts w:ascii="Times New Roman" w:hAnsi="Times New Roman" w:eastAsia="仿宋_GB2312"/>
                <w:sz w:val="22"/>
                <w:szCs w:val="22"/>
              </w:rPr>
            </w:pPr>
          </w:p>
        </w:tc>
        <w:tc>
          <w:tcPr>
            <w:tcW w:w="1913" w:type="dxa"/>
            <w:vAlign w:val="center"/>
          </w:tcPr>
          <w:p>
            <w:pPr>
              <w:pStyle w:val="3"/>
              <w:spacing w:line="280" w:lineRule="exact"/>
              <w:ind w:left="0" w:leftChars="0"/>
              <w:jc w:val="center"/>
              <w:rPr>
                <w:rFonts w:ascii="Times New Roman" w:hAnsi="Times New Roman" w:eastAsia="仿宋_GB2312"/>
                <w:sz w:val="22"/>
                <w:szCs w:val="22"/>
              </w:rPr>
            </w:pPr>
            <w:r>
              <w:rPr>
                <w:rFonts w:ascii="Times New Roman" w:hAnsi="Times New Roman" w:eastAsia="仿宋_GB2312"/>
                <w:sz w:val="22"/>
                <w:szCs w:val="22"/>
              </w:rPr>
              <w:t>20</w:t>
            </w:r>
          </w:p>
        </w:tc>
        <w:tc>
          <w:tcPr>
            <w:tcW w:w="2920" w:type="dxa"/>
            <w:vAlign w:val="center"/>
          </w:tcPr>
          <w:p>
            <w:pPr>
              <w:pStyle w:val="3"/>
              <w:spacing w:line="280" w:lineRule="exact"/>
              <w:ind w:left="0" w:leftChars="0"/>
              <w:rPr>
                <w:rFonts w:ascii="Times New Roman" w:hAnsi="Times New Roman" w:eastAsia="仿宋_GB2312"/>
                <w:sz w:val="22"/>
                <w:szCs w:val="22"/>
              </w:rPr>
            </w:pPr>
            <w:r>
              <w:rPr>
                <w:rFonts w:ascii="Times New Roman" w:hAnsi="仿宋_GB2312" w:eastAsia="仿宋_GB2312"/>
                <w:sz w:val="22"/>
                <w:szCs w:val="22"/>
              </w:rPr>
              <w:t>欧拉羊遗传资源保种场创建。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1429" w:type="dxa"/>
            <w:vAlign w:val="center"/>
          </w:tcPr>
          <w:p>
            <w:pPr>
              <w:pStyle w:val="3"/>
              <w:spacing w:line="280" w:lineRule="exact"/>
              <w:ind w:left="0" w:leftChars="0"/>
              <w:jc w:val="center"/>
              <w:rPr>
                <w:rFonts w:ascii="Times New Roman" w:hAnsi="Times New Roman" w:eastAsia="仿宋_GB2312"/>
                <w:b/>
                <w:bCs/>
                <w:sz w:val="22"/>
                <w:szCs w:val="22"/>
              </w:rPr>
            </w:pPr>
            <w:r>
              <w:rPr>
                <w:rFonts w:ascii="Times New Roman" w:hAnsi="仿宋_GB2312" w:eastAsia="仿宋_GB2312"/>
                <w:b/>
                <w:bCs/>
                <w:sz w:val="22"/>
                <w:szCs w:val="22"/>
              </w:rPr>
              <w:t>省本级小计</w:t>
            </w:r>
          </w:p>
        </w:tc>
        <w:tc>
          <w:tcPr>
            <w:tcW w:w="1003" w:type="dxa"/>
            <w:vAlign w:val="center"/>
          </w:tcPr>
          <w:p>
            <w:pPr>
              <w:pStyle w:val="3"/>
              <w:spacing w:line="280" w:lineRule="exact"/>
              <w:ind w:left="0" w:leftChars="0"/>
              <w:jc w:val="center"/>
              <w:rPr>
                <w:rFonts w:ascii="Times New Roman" w:hAnsi="Times New Roman" w:eastAsia="仿宋_GB2312"/>
                <w:b/>
                <w:bCs/>
                <w:sz w:val="22"/>
                <w:szCs w:val="22"/>
              </w:rPr>
            </w:pPr>
            <w:r>
              <w:rPr>
                <w:rFonts w:ascii="Times New Roman" w:hAnsi="Times New Roman" w:eastAsia="仿宋_GB2312"/>
                <w:b/>
                <w:bCs/>
                <w:sz w:val="22"/>
                <w:szCs w:val="22"/>
              </w:rPr>
              <w:t>440</w:t>
            </w:r>
          </w:p>
        </w:tc>
        <w:tc>
          <w:tcPr>
            <w:tcW w:w="1452" w:type="dxa"/>
            <w:vAlign w:val="center"/>
          </w:tcPr>
          <w:p>
            <w:pPr>
              <w:pStyle w:val="3"/>
              <w:spacing w:line="280" w:lineRule="exact"/>
              <w:ind w:left="0" w:leftChars="0"/>
              <w:jc w:val="center"/>
              <w:rPr>
                <w:rFonts w:ascii="Times New Roman" w:hAnsi="Times New Roman" w:eastAsia="仿宋_GB2312"/>
                <w:b/>
                <w:bCs/>
                <w:sz w:val="22"/>
                <w:szCs w:val="22"/>
              </w:rPr>
            </w:pPr>
            <w:r>
              <w:rPr>
                <w:rFonts w:ascii="Times New Roman" w:hAnsi="Times New Roman" w:eastAsia="仿宋_GB2312"/>
                <w:b/>
                <w:bCs/>
                <w:sz w:val="22"/>
                <w:szCs w:val="22"/>
              </w:rPr>
              <w:t>360</w:t>
            </w:r>
          </w:p>
        </w:tc>
        <w:tc>
          <w:tcPr>
            <w:tcW w:w="1913" w:type="dxa"/>
            <w:vAlign w:val="center"/>
          </w:tcPr>
          <w:p>
            <w:pPr>
              <w:pStyle w:val="3"/>
              <w:spacing w:line="280" w:lineRule="exact"/>
              <w:ind w:left="0" w:leftChars="0"/>
              <w:jc w:val="center"/>
              <w:rPr>
                <w:rFonts w:ascii="Times New Roman" w:hAnsi="Times New Roman" w:eastAsia="仿宋_GB2312"/>
                <w:b/>
                <w:bCs/>
                <w:sz w:val="22"/>
                <w:szCs w:val="22"/>
              </w:rPr>
            </w:pPr>
            <w:r>
              <w:rPr>
                <w:rFonts w:ascii="Times New Roman" w:hAnsi="Times New Roman" w:eastAsia="仿宋_GB2312"/>
                <w:b/>
                <w:bCs/>
                <w:sz w:val="22"/>
                <w:szCs w:val="22"/>
              </w:rPr>
              <w:t>80</w:t>
            </w:r>
          </w:p>
        </w:tc>
        <w:tc>
          <w:tcPr>
            <w:tcW w:w="2920" w:type="dxa"/>
            <w:vAlign w:val="center"/>
          </w:tcPr>
          <w:p>
            <w:pPr>
              <w:pStyle w:val="3"/>
              <w:spacing w:line="280" w:lineRule="exact"/>
              <w:jc w:val="center"/>
              <w:rPr>
                <w:rFonts w:ascii="Times New Roman" w:hAnsi="Times New Roman"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trPr>
        <w:tc>
          <w:tcPr>
            <w:tcW w:w="1429" w:type="dxa"/>
            <w:vAlign w:val="center"/>
          </w:tcPr>
          <w:p>
            <w:pPr>
              <w:pStyle w:val="3"/>
              <w:spacing w:line="280" w:lineRule="exact"/>
              <w:ind w:left="0" w:leftChars="0"/>
              <w:jc w:val="center"/>
              <w:rPr>
                <w:rFonts w:ascii="Times New Roman" w:hAnsi="Times New Roman" w:eastAsia="仿宋_GB2312"/>
                <w:b/>
                <w:bCs/>
                <w:sz w:val="22"/>
                <w:szCs w:val="22"/>
              </w:rPr>
            </w:pPr>
            <w:r>
              <w:rPr>
                <w:rFonts w:ascii="Times New Roman" w:hAnsi="仿宋_GB2312" w:eastAsia="仿宋_GB2312"/>
                <w:sz w:val="22"/>
                <w:szCs w:val="22"/>
              </w:rPr>
              <w:t>甘肃省农业农村厅</w:t>
            </w:r>
          </w:p>
        </w:tc>
        <w:tc>
          <w:tcPr>
            <w:tcW w:w="1003" w:type="dxa"/>
            <w:vAlign w:val="center"/>
          </w:tcPr>
          <w:p>
            <w:pPr>
              <w:pStyle w:val="3"/>
              <w:spacing w:line="280" w:lineRule="exact"/>
              <w:ind w:left="0" w:leftChars="0"/>
              <w:jc w:val="center"/>
              <w:rPr>
                <w:rFonts w:ascii="Times New Roman" w:hAnsi="Times New Roman" w:eastAsia="仿宋_GB2312"/>
                <w:sz w:val="22"/>
                <w:szCs w:val="22"/>
              </w:rPr>
            </w:pPr>
            <w:r>
              <w:rPr>
                <w:rFonts w:ascii="Times New Roman" w:hAnsi="Times New Roman" w:eastAsia="仿宋_GB2312"/>
                <w:sz w:val="22"/>
                <w:szCs w:val="22"/>
              </w:rPr>
              <w:t>260</w:t>
            </w:r>
          </w:p>
        </w:tc>
        <w:tc>
          <w:tcPr>
            <w:tcW w:w="1452" w:type="dxa"/>
            <w:vAlign w:val="center"/>
          </w:tcPr>
          <w:p>
            <w:pPr>
              <w:pStyle w:val="3"/>
              <w:spacing w:line="280" w:lineRule="exact"/>
              <w:ind w:left="0" w:leftChars="0"/>
              <w:jc w:val="center"/>
              <w:rPr>
                <w:rFonts w:ascii="Times New Roman" w:hAnsi="Times New Roman" w:eastAsia="仿宋_GB2312"/>
                <w:sz w:val="22"/>
                <w:szCs w:val="22"/>
              </w:rPr>
            </w:pPr>
            <w:r>
              <w:rPr>
                <w:rFonts w:ascii="Times New Roman" w:hAnsi="Times New Roman" w:eastAsia="仿宋_GB2312"/>
                <w:sz w:val="22"/>
                <w:szCs w:val="22"/>
              </w:rPr>
              <w:t>220</w:t>
            </w:r>
          </w:p>
        </w:tc>
        <w:tc>
          <w:tcPr>
            <w:tcW w:w="1913" w:type="dxa"/>
            <w:vAlign w:val="center"/>
          </w:tcPr>
          <w:p>
            <w:pPr>
              <w:pStyle w:val="3"/>
              <w:spacing w:line="280" w:lineRule="exact"/>
              <w:ind w:left="0" w:leftChars="0"/>
              <w:jc w:val="center"/>
              <w:rPr>
                <w:rFonts w:ascii="Times New Roman" w:hAnsi="Times New Roman" w:eastAsia="仿宋_GB2312"/>
                <w:sz w:val="22"/>
                <w:szCs w:val="22"/>
              </w:rPr>
            </w:pPr>
            <w:r>
              <w:rPr>
                <w:rFonts w:ascii="Times New Roman" w:hAnsi="Times New Roman" w:eastAsia="仿宋_GB2312"/>
                <w:sz w:val="22"/>
                <w:szCs w:val="22"/>
              </w:rPr>
              <w:t>40</w:t>
            </w:r>
          </w:p>
        </w:tc>
        <w:tc>
          <w:tcPr>
            <w:tcW w:w="2920" w:type="dxa"/>
            <w:vAlign w:val="center"/>
          </w:tcPr>
          <w:p>
            <w:pPr>
              <w:pStyle w:val="3"/>
              <w:spacing w:line="280" w:lineRule="exact"/>
              <w:ind w:left="0" w:leftChars="0"/>
              <w:rPr>
                <w:rFonts w:ascii="Times New Roman" w:hAnsi="Times New Roman" w:eastAsia="仿宋_GB2312"/>
                <w:sz w:val="22"/>
                <w:szCs w:val="22"/>
              </w:rPr>
            </w:pPr>
            <w:r>
              <w:rPr>
                <w:rFonts w:ascii="Times New Roman" w:hAnsi="仿宋_GB2312" w:eastAsia="仿宋_GB2312"/>
                <w:sz w:val="22"/>
                <w:szCs w:val="22"/>
              </w:rPr>
              <w:t>采用公开招标形式购买第三方服务，遴选</w:t>
            </w:r>
            <w:r>
              <w:rPr>
                <w:rFonts w:ascii="Times New Roman" w:hAnsi="Times New Roman" w:eastAsia="仿宋_GB2312"/>
                <w:sz w:val="22"/>
                <w:szCs w:val="22"/>
              </w:rPr>
              <w:t>4</w:t>
            </w:r>
            <w:r>
              <w:rPr>
                <w:rFonts w:ascii="Times New Roman" w:hAnsi="仿宋_GB2312" w:eastAsia="仿宋_GB2312"/>
                <w:sz w:val="22"/>
                <w:szCs w:val="22"/>
              </w:rPr>
              <w:t>家科研院所完成</w:t>
            </w:r>
            <w:r>
              <w:rPr>
                <w:rFonts w:ascii="Times New Roman" w:hAnsi="Times New Roman" w:eastAsia="仿宋_GB2312"/>
                <w:sz w:val="22"/>
                <w:szCs w:val="22"/>
              </w:rPr>
              <w:t>2000</w:t>
            </w:r>
            <w:r>
              <w:rPr>
                <w:rFonts w:ascii="Times New Roman" w:hAnsi="仿宋_GB2312" w:eastAsia="仿宋_GB2312"/>
                <w:sz w:val="22"/>
                <w:szCs w:val="22"/>
              </w:rPr>
              <w:t>份农作物种质资源精准鉴定；遴选</w:t>
            </w:r>
            <w:r>
              <w:rPr>
                <w:rFonts w:ascii="Times New Roman" w:hAnsi="Times New Roman" w:eastAsia="仿宋_GB2312"/>
                <w:sz w:val="22"/>
                <w:szCs w:val="22"/>
              </w:rPr>
              <w:t>1</w:t>
            </w:r>
            <w:r>
              <w:rPr>
                <w:rFonts w:ascii="Times New Roman" w:hAnsi="仿宋_GB2312" w:eastAsia="仿宋_GB2312"/>
                <w:sz w:val="22"/>
                <w:szCs w:val="22"/>
              </w:rPr>
              <w:t>家科研院所收集、性能测定、鉴定评价及保存畜禽遗传资源样本</w:t>
            </w:r>
            <w:r>
              <w:rPr>
                <w:rFonts w:ascii="Times New Roman" w:hAnsi="Times New Roman" w:eastAsia="仿宋_GB2312"/>
                <w:sz w:val="22"/>
                <w:szCs w:val="22"/>
              </w:rPr>
              <w:t>200</w:t>
            </w:r>
            <w:r>
              <w:rPr>
                <w:rFonts w:ascii="Times New Roman" w:hAnsi="仿宋_GB2312" w:eastAsia="仿宋_GB2312"/>
                <w:sz w:val="22"/>
                <w:szCs w:val="22"/>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429" w:type="dxa"/>
            <w:vAlign w:val="center"/>
          </w:tcPr>
          <w:p>
            <w:pPr>
              <w:pStyle w:val="3"/>
              <w:spacing w:line="280" w:lineRule="exact"/>
              <w:ind w:left="0" w:leftChars="0"/>
              <w:jc w:val="center"/>
              <w:rPr>
                <w:rFonts w:ascii="Times New Roman" w:hAnsi="Times New Roman" w:eastAsia="仿宋_GB2312"/>
                <w:sz w:val="22"/>
                <w:szCs w:val="22"/>
              </w:rPr>
            </w:pPr>
            <w:r>
              <w:rPr>
                <w:rFonts w:ascii="Times New Roman" w:hAnsi="仿宋_GB2312" w:eastAsia="仿宋_GB2312"/>
                <w:sz w:val="22"/>
                <w:szCs w:val="22"/>
              </w:rPr>
              <w:t>甘肃省农业科学院</w:t>
            </w:r>
          </w:p>
        </w:tc>
        <w:tc>
          <w:tcPr>
            <w:tcW w:w="1003" w:type="dxa"/>
            <w:vAlign w:val="center"/>
          </w:tcPr>
          <w:p>
            <w:pPr>
              <w:pStyle w:val="3"/>
              <w:spacing w:line="280" w:lineRule="exact"/>
              <w:ind w:left="0" w:leftChars="0"/>
              <w:jc w:val="center"/>
              <w:rPr>
                <w:rFonts w:ascii="Times New Roman" w:hAnsi="Times New Roman" w:eastAsia="仿宋_GB2312"/>
                <w:sz w:val="22"/>
                <w:szCs w:val="22"/>
              </w:rPr>
            </w:pPr>
            <w:r>
              <w:rPr>
                <w:rFonts w:ascii="Times New Roman" w:hAnsi="Times New Roman" w:eastAsia="仿宋_GB2312"/>
                <w:sz w:val="22"/>
                <w:szCs w:val="22"/>
              </w:rPr>
              <w:t>140</w:t>
            </w:r>
          </w:p>
        </w:tc>
        <w:tc>
          <w:tcPr>
            <w:tcW w:w="1452" w:type="dxa"/>
            <w:vAlign w:val="center"/>
          </w:tcPr>
          <w:p>
            <w:pPr>
              <w:pStyle w:val="3"/>
              <w:spacing w:line="280" w:lineRule="exact"/>
              <w:ind w:left="0" w:leftChars="0"/>
              <w:jc w:val="center"/>
              <w:rPr>
                <w:rFonts w:ascii="Times New Roman" w:hAnsi="Times New Roman" w:eastAsia="仿宋_GB2312"/>
                <w:sz w:val="22"/>
                <w:szCs w:val="22"/>
              </w:rPr>
            </w:pPr>
            <w:r>
              <w:rPr>
                <w:rFonts w:ascii="Times New Roman" w:hAnsi="Times New Roman" w:eastAsia="仿宋_GB2312"/>
                <w:sz w:val="22"/>
                <w:szCs w:val="22"/>
              </w:rPr>
              <w:t>140</w:t>
            </w:r>
          </w:p>
        </w:tc>
        <w:tc>
          <w:tcPr>
            <w:tcW w:w="1913" w:type="dxa"/>
            <w:vAlign w:val="center"/>
          </w:tcPr>
          <w:p>
            <w:pPr>
              <w:pStyle w:val="3"/>
              <w:spacing w:line="280" w:lineRule="exact"/>
              <w:jc w:val="center"/>
              <w:rPr>
                <w:rFonts w:ascii="Times New Roman" w:hAnsi="Times New Roman" w:eastAsia="仿宋_GB2312"/>
                <w:sz w:val="22"/>
                <w:szCs w:val="22"/>
              </w:rPr>
            </w:pPr>
          </w:p>
        </w:tc>
        <w:tc>
          <w:tcPr>
            <w:tcW w:w="2920" w:type="dxa"/>
            <w:vAlign w:val="center"/>
          </w:tcPr>
          <w:p>
            <w:pPr>
              <w:pStyle w:val="3"/>
              <w:spacing w:line="280" w:lineRule="exact"/>
              <w:ind w:left="0" w:leftChars="0"/>
              <w:rPr>
                <w:rFonts w:ascii="Times New Roman" w:hAnsi="Times New Roman" w:eastAsia="仿宋_GB2312"/>
                <w:sz w:val="22"/>
                <w:szCs w:val="22"/>
              </w:rPr>
            </w:pPr>
            <w:r>
              <w:rPr>
                <w:rFonts w:ascii="Times New Roman" w:hAnsi="仿宋_GB2312" w:eastAsia="仿宋_GB2312"/>
                <w:sz w:val="22"/>
                <w:szCs w:val="22"/>
              </w:rPr>
              <w:t>由甘肃省农业科学院作物研究所组织</w:t>
            </w:r>
            <w:r>
              <w:rPr>
                <w:rFonts w:ascii="Times New Roman" w:hAnsi="Times New Roman" w:eastAsia="仿宋_GB2312"/>
                <w:sz w:val="22"/>
                <w:szCs w:val="22"/>
              </w:rPr>
              <w:t>4</w:t>
            </w:r>
            <w:r>
              <w:rPr>
                <w:rFonts w:ascii="Times New Roman" w:hAnsi="仿宋_GB2312" w:eastAsia="仿宋_GB2312"/>
                <w:sz w:val="22"/>
                <w:szCs w:val="22"/>
              </w:rPr>
              <w:t>家省级农作物种质资源保护单位开展种质资源收集、登记、管理</w:t>
            </w:r>
            <w:r>
              <w:rPr>
                <w:rFonts w:ascii="Times New Roman" w:hAnsi="Times New Roman" w:eastAsia="仿宋_GB2312"/>
                <w:sz w:val="22"/>
                <w:szCs w:val="22"/>
              </w:rPr>
              <w:t>1000</w:t>
            </w:r>
            <w:r>
              <w:rPr>
                <w:rFonts w:ascii="Times New Roman" w:hAnsi="仿宋_GB2312" w:eastAsia="仿宋_GB2312"/>
                <w:sz w:val="22"/>
                <w:szCs w:val="22"/>
              </w:rPr>
              <w:t>份，并更新库存种子量不足或种子活力较低的种质资源</w:t>
            </w:r>
            <w:r>
              <w:rPr>
                <w:rFonts w:ascii="Times New Roman" w:hAnsi="Times New Roman" w:eastAsia="仿宋_GB2312"/>
                <w:sz w:val="22"/>
                <w:szCs w:val="22"/>
              </w:rPr>
              <w:t>500</w:t>
            </w:r>
            <w:r>
              <w:rPr>
                <w:rFonts w:ascii="Times New Roman" w:hAnsi="仿宋_GB2312" w:eastAsia="仿宋_GB2312"/>
                <w:sz w:val="22"/>
                <w:szCs w:val="22"/>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trPr>
        <w:tc>
          <w:tcPr>
            <w:tcW w:w="1429" w:type="dxa"/>
            <w:vAlign w:val="center"/>
          </w:tcPr>
          <w:p>
            <w:pPr>
              <w:pStyle w:val="3"/>
              <w:spacing w:line="280" w:lineRule="exact"/>
              <w:ind w:left="0" w:leftChars="0"/>
              <w:rPr>
                <w:rFonts w:ascii="Times New Roman" w:hAnsi="Times New Roman" w:eastAsia="仿宋_GB2312"/>
                <w:sz w:val="22"/>
                <w:szCs w:val="22"/>
              </w:rPr>
            </w:pPr>
            <w:r>
              <w:rPr>
                <w:rFonts w:ascii="Times New Roman" w:hAnsi="仿宋_GB2312" w:eastAsia="仿宋_GB2312"/>
                <w:sz w:val="22"/>
                <w:szCs w:val="22"/>
              </w:rPr>
              <w:t>甘肃省畜牧技术推广总站</w:t>
            </w:r>
          </w:p>
        </w:tc>
        <w:tc>
          <w:tcPr>
            <w:tcW w:w="1003" w:type="dxa"/>
            <w:vAlign w:val="center"/>
          </w:tcPr>
          <w:p>
            <w:pPr>
              <w:pStyle w:val="3"/>
              <w:spacing w:line="280" w:lineRule="exact"/>
              <w:ind w:left="0" w:leftChars="0"/>
              <w:jc w:val="center"/>
              <w:rPr>
                <w:rFonts w:ascii="Times New Roman" w:hAnsi="Times New Roman" w:eastAsia="仿宋_GB2312"/>
                <w:sz w:val="22"/>
                <w:szCs w:val="22"/>
              </w:rPr>
            </w:pPr>
            <w:r>
              <w:rPr>
                <w:rFonts w:ascii="Times New Roman" w:hAnsi="Times New Roman" w:eastAsia="仿宋_GB2312"/>
                <w:sz w:val="22"/>
                <w:szCs w:val="22"/>
              </w:rPr>
              <w:t>40</w:t>
            </w:r>
          </w:p>
        </w:tc>
        <w:tc>
          <w:tcPr>
            <w:tcW w:w="1452" w:type="dxa"/>
            <w:vAlign w:val="center"/>
          </w:tcPr>
          <w:p>
            <w:pPr>
              <w:pStyle w:val="3"/>
              <w:spacing w:line="280" w:lineRule="exact"/>
              <w:jc w:val="center"/>
              <w:rPr>
                <w:rFonts w:ascii="Times New Roman" w:hAnsi="Times New Roman" w:eastAsia="仿宋_GB2312"/>
                <w:sz w:val="22"/>
                <w:szCs w:val="22"/>
              </w:rPr>
            </w:pPr>
          </w:p>
        </w:tc>
        <w:tc>
          <w:tcPr>
            <w:tcW w:w="1913" w:type="dxa"/>
            <w:vAlign w:val="center"/>
          </w:tcPr>
          <w:p>
            <w:pPr>
              <w:pStyle w:val="3"/>
              <w:spacing w:line="280" w:lineRule="exact"/>
              <w:ind w:left="0" w:leftChars="0"/>
              <w:jc w:val="center"/>
              <w:rPr>
                <w:rFonts w:ascii="Times New Roman" w:hAnsi="Times New Roman" w:eastAsia="仿宋_GB2312"/>
                <w:sz w:val="22"/>
                <w:szCs w:val="22"/>
              </w:rPr>
            </w:pPr>
            <w:r>
              <w:rPr>
                <w:rFonts w:ascii="Times New Roman" w:hAnsi="Times New Roman" w:eastAsia="仿宋_GB2312"/>
                <w:sz w:val="22"/>
                <w:szCs w:val="22"/>
              </w:rPr>
              <w:t>40</w:t>
            </w:r>
          </w:p>
        </w:tc>
        <w:tc>
          <w:tcPr>
            <w:tcW w:w="2920" w:type="dxa"/>
            <w:vAlign w:val="center"/>
          </w:tcPr>
          <w:p>
            <w:pPr>
              <w:pStyle w:val="3"/>
              <w:spacing w:line="280" w:lineRule="exact"/>
              <w:ind w:left="0" w:leftChars="0"/>
              <w:rPr>
                <w:rFonts w:ascii="Times New Roman" w:hAnsi="Times New Roman" w:eastAsia="仿宋_GB2312"/>
                <w:sz w:val="22"/>
                <w:szCs w:val="22"/>
              </w:rPr>
            </w:pPr>
            <w:r>
              <w:rPr>
                <w:rFonts w:ascii="Times New Roman" w:hAnsi="仿宋_GB2312" w:eastAsia="仿宋_GB2312"/>
                <w:sz w:val="22"/>
                <w:szCs w:val="22"/>
              </w:rPr>
              <w:t>实施种公畜生产性能测定及精液质量抽检</w:t>
            </w:r>
            <w:r>
              <w:rPr>
                <w:rFonts w:ascii="Times New Roman" w:hAnsi="Times New Roman" w:eastAsia="仿宋_GB2312"/>
                <w:sz w:val="22"/>
                <w:szCs w:val="22"/>
              </w:rPr>
              <w:t>440</w:t>
            </w:r>
            <w:r>
              <w:rPr>
                <w:rFonts w:ascii="Times New Roman" w:hAnsi="仿宋_GB2312" w:eastAsia="仿宋_GB2312"/>
                <w:sz w:val="22"/>
                <w:szCs w:val="22"/>
              </w:rPr>
              <w:t>头份。</w:t>
            </w:r>
          </w:p>
        </w:tc>
      </w:tr>
    </w:tbl>
    <w:p/>
    <w:sectPr>
      <w:footerReference r:id="rId3" w:type="default"/>
      <w:pgSz w:w="11906" w:h="16838"/>
      <w:pgMar w:top="1440" w:right="1701" w:bottom="1440" w:left="1701"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445135" cy="2305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35.05pt;mso-position-horizontal:center;mso-position-horizontal-relative:margin;mso-wrap-style:none;z-index:251658240;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84hJ9EA&#10;AAADAQAADwAAAAAAAAABACAAAAAiAAAAZHJzL2Rvd25yZXYueG1sUEsBAhQAFAAAAAgAh07iQETz&#10;FHq0AQAASQMAAA4AAAAAAAAAAQAgAAAAIAEAAGRycy9lMm9Eb2MueG1sUEsFBgAAAAAGAAYAWQEA&#10;AEYFAAAAAA==&#10;">
              <v:path/>
              <v:fill on="f" focussize="0,0"/>
              <v:stroke on="f"/>
              <v:imagedata o:title=""/>
              <o:lock v:ext="edit" aspectratio="f"/>
              <v:textbox inset="0mm,0mm,0mm,0mm" style="mso-fit-shape-to-text:t;">
                <w:txbxContent>
                  <w:p>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863B4"/>
    <w:rsid w:val="41C86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99"/>
    <w:pPr>
      <w:spacing w:line="360" w:lineRule="auto"/>
    </w:pPr>
    <w:rPr>
      <w:rFonts w:ascii="Times New Roman" w:hAnsi="Times New Roman"/>
      <w:sz w:val="32"/>
    </w:rPr>
  </w:style>
  <w:style w:type="paragraph" w:styleId="3">
    <w:name w:val="Body Text Indent 2"/>
    <w:basedOn w:val="1"/>
    <w:next w:val="4"/>
    <w:qFormat/>
    <w:uiPriority w:val="0"/>
    <w:pPr>
      <w:spacing w:after="120" w:line="480" w:lineRule="auto"/>
      <w:ind w:left="420" w:leftChars="200"/>
    </w:pPr>
    <w:rPr>
      <w:szCs w:val="20"/>
    </w:rPr>
  </w:style>
  <w:style w:type="paragraph" w:styleId="4">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5">
    <w:name w:val="footer"/>
    <w:basedOn w:val="1"/>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2026-03-18T09:01:00Z</dcterms:created>
  <dc:creator>Administrator</dc:creator>
  <cp:lastModifiedBy>Administrator</cp:lastModifiedBy>
  <dcterms:modified xsi:type="dcterms:W3CDTF">2026-03-18T09:02:34Z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